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E61D8" w14:textId="0676F6AA" w:rsidR="00800C0A" w:rsidRPr="00BA45F3" w:rsidRDefault="005D4861" w:rsidP="00800C0A">
      <w:pPr>
        <w:widowControl/>
        <w:jc w:val="center"/>
        <w:rPr>
          <w:lang w:val="en-GB"/>
        </w:rPr>
      </w:pPr>
      <w:r w:rsidRPr="00BA45F3">
        <w:rPr>
          <w:noProof/>
          <w:lang w:val="en-GB"/>
        </w:rPr>
        <w:drawing>
          <wp:inline distT="0" distB="0" distL="0" distR="0" wp14:anchorId="1CE18D1C" wp14:editId="2D2E7437">
            <wp:extent cx="1095375" cy="1095375"/>
            <wp:effectExtent l="0" t="0" r="9525" b="9525"/>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7"/>
                    <a:stretch>
                      <a:fillRect/>
                    </a:stretch>
                  </pic:blipFill>
                  <pic:spPr>
                    <a:xfrm>
                      <a:off x="0" y="0"/>
                      <a:ext cx="1095375" cy="1095375"/>
                    </a:xfrm>
                    <a:prstGeom prst="rect">
                      <a:avLst/>
                    </a:prstGeom>
                  </pic:spPr>
                </pic:pic>
              </a:graphicData>
            </a:graphic>
          </wp:inline>
        </w:drawing>
      </w:r>
    </w:p>
    <w:p w14:paraId="526C4F3E" w14:textId="77777777" w:rsidR="00800C0A" w:rsidRPr="00BA45F3" w:rsidRDefault="00800C0A" w:rsidP="00800C0A">
      <w:pPr>
        <w:rPr>
          <w:lang w:val="en-GB"/>
        </w:rPr>
      </w:pPr>
    </w:p>
    <w:p w14:paraId="2028EB12" w14:textId="77777777" w:rsidR="00800C0A" w:rsidRPr="00BA45F3" w:rsidRDefault="00800C0A" w:rsidP="00800C0A">
      <w:pPr>
        <w:rPr>
          <w:lang w:val="en-GB"/>
        </w:rPr>
      </w:pPr>
    </w:p>
    <w:p w14:paraId="5CCEDA71" w14:textId="77777777" w:rsidR="00800C0A" w:rsidRPr="00E03DBD" w:rsidRDefault="00800C0A" w:rsidP="00800C0A">
      <w:pPr>
        <w:widowControl/>
        <w:jc w:val="center"/>
        <w:rPr>
          <w:b/>
          <w:sz w:val="36"/>
          <w:szCs w:val="36"/>
          <w:lang w:val="en-GB"/>
        </w:rPr>
      </w:pPr>
      <w:r w:rsidRPr="00E03DBD">
        <w:rPr>
          <w:b/>
          <w:sz w:val="36"/>
          <w:szCs w:val="36"/>
          <w:lang w:val="en-GB"/>
        </w:rPr>
        <w:t>The Society for Army Historical Research</w:t>
      </w:r>
    </w:p>
    <w:p w14:paraId="069F1724" w14:textId="77777777" w:rsidR="00800C0A" w:rsidRPr="00BA45F3" w:rsidRDefault="00800C0A" w:rsidP="00800C0A">
      <w:pPr>
        <w:widowControl/>
        <w:jc w:val="center"/>
        <w:rPr>
          <w:lang w:val="en-GB"/>
        </w:rPr>
      </w:pPr>
    </w:p>
    <w:p w14:paraId="20477DBF" w14:textId="77777777" w:rsidR="00800C0A" w:rsidRPr="00BA45F3" w:rsidRDefault="00800C0A" w:rsidP="00800C0A">
      <w:pPr>
        <w:widowControl/>
        <w:jc w:val="center"/>
        <w:rPr>
          <w:lang w:val="en-GB"/>
        </w:rPr>
      </w:pPr>
      <w:r w:rsidRPr="00BA45F3">
        <w:rPr>
          <w:lang w:val="en-GB"/>
        </w:rPr>
        <w:t>Registered Charity No. 247844</w:t>
      </w:r>
    </w:p>
    <w:p w14:paraId="357C382C" w14:textId="2BFCE00F" w:rsidR="00800C0A" w:rsidRPr="00BA45F3" w:rsidRDefault="00800C0A" w:rsidP="00800C0A">
      <w:pPr>
        <w:rPr>
          <w:lang w:val="en-GB"/>
        </w:rPr>
      </w:pPr>
    </w:p>
    <w:p w14:paraId="1F2C71B9" w14:textId="78D7BB9B" w:rsidR="00532C4C" w:rsidRPr="00BA45F3" w:rsidRDefault="00976595" w:rsidP="00976595">
      <w:pPr>
        <w:tabs>
          <w:tab w:val="left" w:pos="5090"/>
        </w:tabs>
        <w:rPr>
          <w:lang w:val="en-GB"/>
        </w:rPr>
      </w:pPr>
      <w:r w:rsidRPr="00BA45F3">
        <w:rPr>
          <w:lang w:val="en-GB"/>
        </w:rPr>
        <w:tab/>
      </w:r>
    </w:p>
    <w:p w14:paraId="4FB02A91" w14:textId="77777777" w:rsidR="00532C4C" w:rsidRPr="00BA45F3" w:rsidRDefault="00532C4C" w:rsidP="00800C0A">
      <w:pPr>
        <w:rPr>
          <w:lang w:val="en-GB"/>
        </w:rPr>
      </w:pPr>
    </w:p>
    <w:p w14:paraId="44DBD74C" w14:textId="6293091D" w:rsidR="00CF000E" w:rsidRPr="00E03DBD" w:rsidRDefault="00CF000E" w:rsidP="00CF000E">
      <w:pPr>
        <w:pStyle w:val="Heading1"/>
        <w:keepNext/>
        <w:jc w:val="center"/>
        <w:rPr>
          <w:b/>
          <w:bCs/>
          <w:sz w:val="36"/>
          <w:szCs w:val="36"/>
          <w:lang w:val="en-GB"/>
        </w:rPr>
      </w:pPr>
      <w:r w:rsidRPr="00E03DBD">
        <w:rPr>
          <w:b/>
          <w:bCs/>
          <w:sz w:val="36"/>
          <w:szCs w:val="36"/>
          <w:lang w:val="en-GB"/>
        </w:rPr>
        <w:t xml:space="preserve">Minutes of the </w:t>
      </w:r>
      <w:r w:rsidR="00FE165F" w:rsidRPr="00E03DBD">
        <w:rPr>
          <w:b/>
          <w:bCs/>
          <w:sz w:val="36"/>
          <w:szCs w:val="36"/>
          <w:lang w:val="en-GB"/>
        </w:rPr>
        <w:t>9</w:t>
      </w:r>
      <w:r w:rsidR="00676BFB">
        <w:rPr>
          <w:b/>
          <w:bCs/>
          <w:sz w:val="36"/>
          <w:szCs w:val="36"/>
          <w:lang w:val="en-GB"/>
        </w:rPr>
        <w:t>6</w:t>
      </w:r>
      <w:r w:rsidR="00FE165F" w:rsidRPr="00E03DBD">
        <w:rPr>
          <w:b/>
          <w:bCs/>
          <w:sz w:val="36"/>
          <w:szCs w:val="36"/>
          <w:lang w:val="en-GB"/>
        </w:rPr>
        <w:t>th</w:t>
      </w:r>
      <w:r w:rsidRPr="00E03DBD">
        <w:rPr>
          <w:b/>
          <w:bCs/>
          <w:sz w:val="36"/>
          <w:szCs w:val="36"/>
          <w:lang w:val="en-GB"/>
        </w:rPr>
        <w:t xml:space="preserve"> Annual General Meeting of </w:t>
      </w:r>
    </w:p>
    <w:p w14:paraId="72DE3C3B" w14:textId="19BA6C0E" w:rsidR="00800C0A" w:rsidRPr="00E03DBD" w:rsidRDefault="00CF000E" w:rsidP="00CF000E">
      <w:pPr>
        <w:pStyle w:val="Heading1"/>
        <w:keepNext/>
        <w:jc w:val="center"/>
        <w:rPr>
          <w:b/>
          <w:bCs/>
          <w:sz w:val="36"/>
          <w:szCs w:val="36"/>
          <w:lang w:val="en-GB"/>
        </w:rPr>
      </w:pPr>
      <w:r w:rsidRPr="00E03DBD">
        <w:rPr>
          <w:b/>
          <w:bCs/>
          <w:sz w:val="36"/>
          <w:szCs w:val="36"/>
          <w:lang w:val="en-GB"/>
        </w:rPr>
        <w:t xml:space="preserve">the Society for Army Historical Research held at the National Army Museum on </w:t>
      </w:r>
      <w:r w:rsidR="00214491">
        <w:rPr>
          <w:b/>
          <w:bCs/>
          <w:sz w:val="36"/>
          <w:szCs w:val="36"/>
          <w:lang w:val="en-GB"/>
        </w:rPr>
        <w:t>Monday</w:t>
      </w:r>
      <w:r w:rsidRPr="00E03DBD">
        <w:rPr>
          <w:b/>
          <w:bCs/>
          <w:sz w:val="36"/>
          <w:szCs w:val="36"/>
          <w:lang w:val="en-GB"/>
        </w:rPr>
        <w:t xml:space="preserve"> </w:t>
      </w:r>
      <w:r w:rsidR="00FE165F" w:rsidRPr="00E03DBD">
        <w:rPr>
          <w:b/>
          <w:bCs/>
          <w:sz w:val="36"/>
          <w:szCs w:val="36"/>
          <w:lang w:val="en-GB"/>
        </w:rPr>
        <w:t>2</w:t>
      </w:r>
      <w:r w:rsidR="00214491">
        <w:rPr>
          <w:b/>
          <w:bCs/>
          <w:sz w:val="36"/>
          <w:szCs w:val="36"/>
          <w:lang w:val="en-GB"/>
        </w:rPr>
        <w:t>2</w:t>
      </w:r>
      <w:r w:rsidRPr="00E03DBD">
        <w:rPr>
          <w:b/>
          <w:bCs/>
          <w:sz w:val="36"/>
          <w:szCs w:val="36"/>
          <w:lang w:val="en-GB"/>
        </w:rPr>
        <w:t xml:space="preserve"> April 202</w:t>
      </w:r>
      <w:r w:rsidR="00214491">
        <w:rPr>
          <w:b/>
          <w:bCs/>
          <w:sz w:val="36"/>
          <w:szCs w:val="36"/>
          <w:lang w:val="en-GB"/>
        </w:rPr>
        <w:t>4</w:t>
      </w:r>
    </w:p>
    <w:p w14:paraId="522BD2A4" w14:textId="65011283" w:rsidR="00CF000E" w:rsidRPr="00E03DBD" w:rsidRDefault="00CF000E" w:rsidP="00CF000E">
      <w:pPr>
        <w:jc w:val="center"/>
        <w:rPr>
          <w:b/>
          <w:bCs/>
          <w:sz w:val="36"/>
          <w:szCs w:val="36"/>
          <w:lang w:val="en-GB"/>
        </w:rPr>
      </w:pPr>
      <w:r w:rsidRPr="00E03DBD">
        <w:rPr>
          <w:b/>
          <w:bCs/>
          <w:sz w:val="36"/>
          <w:szCs w:val="36"/>
          <w:lang w:val="en-GB"/>
        </w:rPr>
        <w:t>at 17.00</w:t>
      </w:r>
    </w:p>
    <w:p w14:paraId="6A7F3481" w14:textId="2D0E2403" w:rsidR="008A0AA6" w:rsidRPr="00BA45F3" w:rsidRDefault="008A0AA6" w:rsidP="00CF000E">
      <w:pPr>
        <w:jc w:val="center"/>
        <w:rPr>
          <w:b/>
          <w:bCs/>
          <w:lang w:val="en-GB"/>
        </w:rPr>
      </w:pPr>
    </w:p>
    <w:p w14:paraId="1AF09659" w14:textId="77777777" w:rsidR="00A21CBF" w:rsidRPr="00BA45F3" w:rsidRDefault="00A21CBF" w:rsidP="006F2C37">
      <w:pPr>
        <w:rPr>
          <w:lang w:val="en-GB"/>
        </w:rPr>
      </w:pPr>
    </w:p>
    <w:p w14:paraId="35ADC2A3" w14:textId="3BACF4F7" w:rsidR="00800C0A" w:rsidRPr="00BA45F3" w:rsidRDefault="00800C0A" w:rsidP="009F4D33">
      <w:pPr>
        <w:tabs>
          <w:tab w:val="left" w:pos="360"/>
        </w:tabs>
        <w:ind w:left="357" w:hanging="357"/>
        <w:rPr>
          <w:lang w:val="en-GB"/>
        </w:rPr>
      </w:pPr>
      <w:r w:rsidRPr="00BA45F3">
        <w:rPr>
          <w:lang w:val="en-GB"/>
        </w:rPr>
        <w:t>1.</w:t>
      </w:r>
      <w:r w:rsidRPr="00BA45F3">
        <w:rPr>
          <w:lang w:val="en-GB"/>
        </w:rPr>
        <w:tab/>
      </w:r>
      <w:r w:rsidR="008A0AA6" w:rsidRPr="00BA45F3">
        <w:rPr>
          <w:lang w:val="en-GB"/>
        </w:rPr>
        <w:t xml:space="preserve">There were </w:t>
      </w:r>
      <w:r w:rsidR="00214491">
        <w:rPr>
          <w:lang w:val="en-GB"/>
        </w:rPr>
        <w:t>39</w:t>
      </w:r>
      <w:r w:rsidR="008A0AA6" w:rsidRPr="00BA45F3">
        <w:rPr>
          <w:lang w:val="en-GB"/>
        </w:rPr>
        <w:t xml:space="preserve"> members present. Apologies had been received from </w:t>
      </w:r>
      <w:r w:rsidR="009F4D33" w:rsidRPr="00BA45F3">
        <w:rPr>
          <w:lang w:val="en-GB"/>
        </w:rPr>
        <w:t xml:space="preserve">our </w:t>
      </w:r>
      <w:r w:rsidR="007F5659">
        <w:rPr>
          <w:lang w:val="en-GB"/>
        </w:rPr>
        <w:t>David Saunders, Ewan Carmichael, Nicola Martin, and Ismini Pells.</w:t>
      </w:r>
    </w:p>
    <w:p w14:paraId="602A76FF" w14:textId="77777777" w:rsidR="00532C4C" w:rsidRPr="00BA45F3" w:rsidRDefault="00532C4C" w:rsidP="00800C0A">
      <w:pPr>
        <w:rPr>
          <w:lang w:val="en-GB"/>
        </w:rPr>
      </w:pPr>
    </w:p>
    <w:p w14:paraId="0763663D" w14:textId="3370376B" w:rsidR="009F4D33" w:rsidRPr="00BA45F3" w:rsidRDefault="009F4D33" w:rsidP="009F4D33">
      <w:pPr>
        <w:tabs>
          <w:tab w:val="left" w:pos="360"/>
        </w:tabs>
        <w:ind w:left="360" w:hanging="360"/>
        <w:rPr>
          <w:lang w:val="en-GB"/>
        </w:rPr>
      </w:pPr>
      <w:r w:rsidRPr="00BA45F3">
        <w:rPr>
          <w:lang w:val="en-GB"/>
        </w:rPr>
        <w:t>2.</w:t>
      </w:r>
      <w:r w:rsidRPr="00BA45F3">
        <w:rPr>
          <w:lang w:val="en-GB"/>
        </w:rPr>
        <w:tab/>
      </w:r>
      <w:r w:rsidR="00B879F9">
        <w:rPr>
          <w:lang w:val="en-GB"/>
        </w:rPr>
        <w:t>Lieutenant General Sir Barney White-</w:t>
      </w:r>
      <w:proofErr w:type="spellStart"/>
      <w:r w:rsidR="00B879F9">
        <w:rPr>
          <w:lang w:val="en-GB"/>
        </w:rPr>
        <w:t>Spunner</w:t>
      </w:r>
      <w:proofErr w:type="spellEnd"/>
      <w:r w:rsidR="00B879F9">
        <w:rPr>
          <w:lang w:val="en-GB"/>
        </w:rPr>
        <w:t xml:space="preserve">, President, </w:t>
      </w:r>
      <w:r w:rsidR="005413DA">
        <w:rPr>
          <w:lang w:val="en-GB"/>
        </w:rPr>
        <w:t xml:space="preserve">gave a brief welcome and encouraged members to </w:t>
      </w:r>
      <w:proofErr w:type="gramStart"/>
      <w:r w:rsidR="005413DA">
        <w:rPr>
          <w:lang w:val="en-GB"/>
        </w:rPr>
        <w:t>make contact with</w:t>
      </w:r>
      <w:proofErr w:type="gramEnd"/>
      <w:r w:rsidR="005413DA">
        <w:rPr>
          <w:lang w:val="en-GB"/>
        </w:rPr>
        <w:t xml:space="preserve"> members of Council who were attending.</w:t>
      </w:r>
    </w:p>
    <w:p w14:paraId="43C6E455" w14:textId="77777777" w:rsidR="00532C4C" w:rsidRPr="00BA45F3" w:rsidRDefault="00532C4C" w:rsidP="00800C0A">
      <w:pPr>
        <w:tabs>
          <w:tab w:val="left" w:pos="360"/>
        </w:tabs>
        <w:rPr>
          <w:lang w:val="en-GB"/>
        </w:rPr>
      </w:pPr>
    </w:p>
    <w:p w14:paraId="15FA9A9F" w14:textId="470D998B" w:rsidR="00CE0DE4" w:rsidRPr="00BA45F3" w:rsidRDefault="003C3070" w:rsidP="001632FD">
      <w:pPr>
        <w:tabs>
          <w:tab w:val="left" w:pos="360"/>
        </w:tabs>
        <w:ind w:left="360" w:hanging="360"/>
        <w:rPr>
          <w:lang w:val="en-GB"/>
        </w:rPr>
      </w:pPr>
      <w:r>
        <w:rPr>
          <w:lang w:val="en-GB"/>
        </w:rPr>
        <w:t>3</w:t>
      </w:r>
      <w:r w:rsidR="00800C0A" w:rsidRPr="00BA45F3">
        <w:rPr>
          <w:lang w:val="en-GB"/>
        </w:rPr>
        <w:t>.</w:t>
      </w:r>
      <w:r w:rsidR="00822A74" w:rsidRPr="00BA45F3">
        <w:rPr>
          <w:lang w:val="en-GB"/>
        </w:rPr>
        <w:tab/>
        <w:t>T</w:t>
      </w:r>
      <w:r w:rsidR="00604370" w:rsidRPr="00BA45F3">
        <w:rPr>
          <w:lang w:val="en-GB"/>
        </w:rPr>
        <w:t xml:space="preserve">he Minutes of the </w:t>
      </w:r>
      <w:r w:rsidR="009F4D33" w:rsidRPr="00BA45F3">
        <w:rPr>
          <w:lang w:val="en-GB"/>
        </w:rPr>
        <w:t>9</w:t>
      </w:r>
      <w:r w:rsidR="005413DA">
        <w:rPr>
          <w:lang w:val="en-GB"/>
        </w:rPr>
        <w:t>5</w:t>
      </w:r>
      <w:r w:rsidR="009F4D33" w:rsidRPr="00BA45F3">
        <w:rPr>
          <w:lang w:val="en-GB"/>
        </w:rPr>
        <w:t>th</w:t>
      </w:r>
      <w:r w:rsidR="00CE0DE4" w:rsidRPr="00BA45F3">
        <w:rPr>
          <w:lang w:val="en-GB"/>
        </w:rPr>
        <w:t xml:space="preserve"> A</w:t>
      </w:r>
      <w:r w:rsidR="007D0689" w:rsidRPr="00BA45F3">
        <w:rPr>
          <w:lang w:val="en-GB"/>
        </w:rPr>
        <w:t xml:space="preserve">nnual General </w:t>
      </w:r>
      <w:r w:rsidR="00604370" w:rsidRPr="00BA45F3">
        <w:rPr>
          <w:lang w:val="en-GB"/>
        </w:rPr>
        <w:t>Meeting</w:t>
      </w:r>
      <w:r w:rsidR="007F115F" w:rsidRPr="00BA45F3">
        <w:rPr>
          <w:lang w:val="en-GB"/>
        </w:rPr>
        <w:t>,</w:t>
      </w:r>
      <w:r w:rsidR="00604370" w:rsidRPr="00BA45F3">
        <w:rPr>
          <w:lang w:val="en-GB"/>
        </w:rPr>
        <w:t xml:space="preserve"> held</w:t>
      </w:r>
      <w:r w:rsidR="00203E93" w:rsidRPr="00BA45F3">
        <w:rPr>
          <w:lang w:val="en-GB"/>
        </w:rPr>
        <w:t xml:space="preserve"> </w:t>
      </w:r>
      <w:r w:rsidR="00234781" w:rsidRPr="00BA45F3">
        <w:rPr>
          <w:lang w:val="en-GB"/>
        </w:rPr>
        <w:t>on</w:t>
      </w:r>
      <w:r w:rsidR="00203E93" w:rsidRPr="00BA45F3">
        <w:rPr>
          <w:lang w:val="en-GB"/>
        </w:rPr>
        <w:t xml:space="preserve"> </w:t>
      </w:r>
      <w:r w:rsidR="009F4D33" w:rsidRPr="00BA45F3">
        <w:rPr>
          <w:lang w:val="en-GB"/>
        </w:rPr>
        <w:t>2</w:t>
      </w:r>
      <w:r w:rsidR="005413DA">
        <w:rPr>
          <w:lang w:val="en-GB"/>
        </w:rPr>
        <w:t>6</w:t>
      </w:r>
      <w:r w:rsidR="009F4D33" w:rsidRPr="00BA45F3">
        <w:rPr>
          <w:lang w:val="en-GB"/>
        </w:rPr>
        <w:t xml:space="preserve"> April 2022 at the National Army Museum</w:t>
      </w:r>
      <w:r w:rsidR="007F115F" w:rsidRPr="00BA45F3">
        <w:rPr>
          <w:lang w:val="en-GB"/>
        </w:rPr>
        <w:t>,</w:t>
      </w:r>
      <w:r w:rsidR="00822A74" w:rsidRPr="00BA45F3">
        <w:rPr>
          <w:lang w:val="en-GB"/>
        </w:rPr>
        <w:t xml:space="preserve"> were proposed for adoption by </w:t>
      </w:r>
      <w:r w:rsidR="0064775F">
        <w:rPr>
          <w:lang w:val="en-GB"/>
        </w:rPr>
        <w:t xml:space="preserve">the Rev. Dr </w:t>
      </w:r>
      <w:r w:rsidR="007F52BE" w:rsidRPr="00BA45F3">
        <w:rPr>
          <w:lang w:val="en-GB"/>
        </w:rPr>
        <w:t xml:space="preserve">Peter </w:t>
      </w:r>
      <w:r>
        <w:rPr>
          <w:lang w:val="en-GB"/>
        </w:rPr>
        <w:t>Howson</w:t>
      </w:r>
      <w:r w:rsidR="007F52BE" w:rsidRPr="00BA45F3">
        <w:rPr>
          <w:lang w:val="en-GB"/>
        </w:rPr>
        <w:t xml:space="preserve">, seconded by </w:t>
      </w:r>
      <w:r>
        <w:rPr>
          <w:lang w:val="en-GB"/>
        </w:rPr>
        <w:t>Freddie Hyde</w:t>
      </w:r>
      <w:r w:rsidR="007F52BE" w:rsidRPr="00BA45F3">
        <w:rPr>
          <w:lang w:val="en-GB"/>
        </w:rPr>
        <w:t>,</w:t>
      </w:r>
      <w:r w:rsidR="00822A74" w:rsidRPr="00BA45F3">
        <w:rPr>
          <w:lang w:val="en-GB"/>
        </w:rPr>
        <w:t xml:space="preserve"> and agreed </w:t>
      </w:r>
      <w:r w:rsidR="00E03DBD" w:rsidRPr="00BA45F3">
        <w:rPr>
          <w:lang w:val="en-GB"/>
        </w:rPr>
        <w:t xml:space="preserve">unanimously </w:t>
      </w:r>
      <w:r w:rsidR="00822A74" w:rsidRPr="00BA45F3">
        <w:rPr>
          <w:lang w:val="en-GB"/>
        </w:rPr>
        <w:t>by a show of hands.</w:t>
      </w:r>
    </w:p>
    <w:p w14:paraId="48647E27" w14:textId="77777777" w:rsidR="00532C4C" w:rsidRPr="00BA45F3" w:rsidRDefault="00532C4C" w:rsidP="00AD539F">
      <w:pPr>
        <w:tabs>
          <w:tab w:val="left" w:pos="360"/>
        </w:tabs>
        <w:rPr>
          <w:lang w:val="en-GB"/>
        </w:rPr>
      </w:pPr>
    </w:p>
    <w:p w14:paraId="008CB529" w14:textId="5A65645A" w:rsidR="00CE0DE4" w:rsidRPr="00BA45F3" w:rsidRDefault="00EE682A" w:rsidP="00CE0DE4">
      <w:pPr>
        <w:tabs>
          <w:tab w:val="left" w:pos="360"/>
        </w:tabs>
        <w:ind w:left="360" w:hanging="360"/>
        <w:rPr>
          <w:lang w:val="en-GB"/>
        </w:rPr>
      </w:pPr>
      <w:r>
        <w:rPr>
          <w:lang w:val="en-GB"/>
        </w:rPr>
        <w:t>4</w:t>
      </w:r>
      <w:r w:rsidR="00800C0A" w:rsidRPr="00BA45F3">
        <w:rPr>
          <w:lang w:val="en-GB"/>
        </w:rPr>
        <w:t>.</w:t>
      </w:r>
      <w:r w:rsidR="00800C0A" w:rsidRPr="00BA45F3">
        <w:rPr>
          <w:lang w:val="en-GB"/>
        </w:rPr>
        <w:tab/>
      </w:r>
      <w:r w:rsidR="00822A74" w:rsidRPr="00BA45F3">
        <w:rPr>
          <w:lang w:val="en-GB"/>
        </w:rPr>
        <w:t>T</w:t>
      </w:r>
      <w:r w:rsidR="00CE0DE4" w:rsidRPr="00BA45F3">
        <w:rPr>
          <w:lang w:val="en-GB"/>
        </w:rPr>
        <w:t>he</w:t>
      </w:r>
      <w:r w:rsidR="00822A74" w:rsidRPr="00BA45F3">
        <w:rPr>
          <w:lang w:val="en-GB"/>
        </w:rPr>
        <w:t xml:space="preserve"> </w:t>
      </w:r>
      <w:r w:rsidR="00CE0DE4" w:rsidRPr="00BA45F3">
        <w:rPr>
          <w:lang w:val="en-GB"/>
        </w:rPr>
        <w:t>Honorary Officers’ Reports &amp; the Accounts f</w:t>
      </w:r>
      <w:r w:rsidR="00604370" w:rsidRPr="00BA45F3">
        <w:rPr>
          <w:lang w:val="en-GB"/>
        </w:rPr>
        <w:t>or 1 January to 31 December 20</w:t>
      </w:r>
      <w:r w:rsidR="00203E93" w:rsidRPr="00BA45F3">
        <w:rPr>
          <w:lang w:val="en-GB"/>
        </w:rPr>
        <w:t>2</w:t>
      </w:r>
      <w:r w:rsidR="003C3070">
        <w:rPr>
          <w:lang w:val="en-GB"/>
        </w:rPr>
        <w:t>3</w:t>
      </w:r>
      <w:r w:rsidR="00822A74" w:rsidRPr="00BA45F3">
        <w:rPr>
          <w:lang w:val="en-GB"/>
        </w:rPr>
        <w:t xml:space="preserve"> </w:t>
      </w:r>
      <w:r w:rsidR="008E5017">
        <w:rPr>
          <w:lang w:val="en-GB"/>
        </w:rPr>
        <w:t>were introduced by</w:t>
      </w:r>
      <w:r w:rsidR="00822A74" w:rsidRPr="00BA45F3">
        <w:rPr>
          <w:lang w:val="en-GB"/>
        </w:rPr>
        <w:t xml:space="preserve"> </w:t>
      </w:r>
      <w:r w:rsidR="003C3070">
        <w:rPr>
          <w:lang w:val="en-GB"/>
        </w:rPr>
        <w:t xml:space="preserve">Rohan </w:t>
      </w:r>
      <w:proofErr w:type="spellStart"/>
      <w:r w:rsidR="003C3070">
        <w:rPr>
          <w:lang w:val="en-GB"/>
        </w:rPr>
        <w:t>Saravann</w:t>
      </w:r>
      <w:r w:rsidR="00BB1AA2">
        <w:rPr>
          <w:lang w:val="en-GB"/>
        </w:rPr>
        <w:t>amuttu</w:t>
      </w:r>
      <w:proofErr w:type="spellEnd"/>
      <w:r w:rsidR="00822A74" w:rsidRPr="00BA45F3">
        <w:rPr>
          <w:lang w:val="en-GB"/>
        </w:rPr>
        <w:t xml:space="preserve"> </w:t>
      </w:r>
      <w:r w:rsidR="008E5017">
        <w:rPr>
          <w:lang w:val="en-GB"/>
        </w:rPr>
        <w:t>who proposed their adoption</w:t>
      </w:r>
      <w:r>
        <w:rPr>
          <w:lang w:val="en-GB"/>
        </w:rPr>
        <w:t xml:space="preserve">. This was </w:t>
      </w:r>
      <w:r w:rsidR="00822A74" w:rsidRPr="00BA45F3">
        <w:rPr>
          <w:lang w:val="en-GB"/>
        </w:rPr>
        <w:t xml:space="preserve">seconded </w:t>
      </w:r>
      <w:r>
        <w:rPr>
          <w:lang w:val="en-GB"/>
        </w:rPr>
        <w:t>Zeb Micic</w:t>
      </w:r>
      <w:r w:rsidR="0043584A">
        <w:rPr>
          <w:lang w:val="en-GB"/>
        </w:rPr>
        <w:t xml:space="preserve"> and</w:t>
      </w:r>
      <w:r w:rsidR="00822A74" w:rsidRPr="00BA45F3">
        <w:rPr>
          <w:lang w:val="en-GB"/>
        </w:rPr>
        <w:t xml:space="preserve"> agreed </w:t>
      </w:r>
      <w:r w:rsidR="00DB7EBF" w:rsidRPr="00BA45F3">
        <w:rPr>
          <w:lang w:val="en-GB"/>
        </w:rPr>
        <w:t>unanimously by a show of hands.</w:t>
      </w:r>
    </w:p>
    <w:p w14:paraId="18CF3255" w14:textId="77777777" w:rsidR="00F67D15" w:rsidRPr="00BA45F3" w:rsidRDefault="00F67D15" w:rsidP="00F67D15">
      <w:pPr>
        <w:tabs>
          <w:tab w:val="left" w:pos="360"/>
        </w:tabs>
        <w:rPr>
          <w:lang w:val="en-GB"/>
        </w:rPr>
      </w:pPr>
    </w:p>
    <w:p w14:paraId="5FCAA96A" w14:textId="77777777" w:rsidR="00F67D15" w:rsidRDefault="00F67D15" w:rsidP="00F67D15">
      <w:pPr>
        <w:tabs>
          <w:tab w:val="left" w:pos="360"/>
        </w:tabs>
        <w:ind w:left="360" w:hanging="360"/>
        <w:rPr>
          <w:lang w:val="en-GB"/>
        </w:rPr>
      </w:pPr>
      <w:r>
        <w:rPr>
          <w:lang w:val="en-GB"/>
        </w:rPr>
        <w:t>5</w:t>
      </w:r>
      <w:r w:rsidRPr="00BA45F3">
        <w:rPr>
          <w:lang w:val="en-GB"/>
        </w:rPr>
        <w:t>.   Lieutenant General Sir Barney White-</w:t>
      </w:r>
      <w:proofErr w:type="spellStart"/>
      <w:r w:rsidRPr="00BA45F3">
        <w:rPr>
          <w:lang w:val="en-GB"/>
        </w:rPr>
        <w:t>Spunner</w:t>
      </w:r>
      <w:proofErr w:type="spellEnd"/>
      <w:r w:rsidRPr="00BA45F3">
        <w:rPr>
          <w:lang w:val="en-GB"/>
        </w:rPr>
        <w:t xml:space="preserve"> offered the Society’s thanks to Dr Andrew Cormack for his work as Hon</w:t>
      </w:r>
      <w:r>
        <w:rPr>
          <w:lang w:val="en-GB"/>
        </w:rPr>
        <w:t>.</w:t>
      </w:r>
      <w:r w:rsidRPr="00BA45F3">
        <w:rPr>
          <w:lang w:val="en-GB"/>
        </w:rPr>
        <w:t xml:space="preserve"> Editor of the Journal</w:t>
      </w:r>
      <w:r>
        <w:rPr>
          <w:lang w:val="en-GB"/>
        </w:rPr>
        <w:t xml:space="preserve">; he observed that in his dealings with the </w:t>
      </w:r>
      <w:r w:rsidRPr="00433221">
        <w:rPr>
          <w:lang w:val="en-GB"/>
        </w:rPr>
        <w:t>Military History Society of Ireland</w:t>
      </w:r>
      <w:r>
        <w:rPr>
          <w:lang w:val="en-GB"/>
        </w:rPr>
        <w:t xml:space="preserve"> it had generally been observed that our Journal is the inspiration for </w:t>
      </w:r>
      <w:r w:rsidRPr="00433221">
        <w:rPr>
          <w:i/>
          <w:iCs/>
          <w:lang w:val="en-GB"/>
        </w:rPr>
        <w:t>The Irish Sword</w:t>
      </w:r>
      <w:r>
        <w:rPr>
          <w:lang w:val="en-GB"/>
        </w:rPr>
        <w:t>.</w:t>
      </w:r>
      <w:r w:rsidRPr="00BA45F3">
        <w:rPr>
          <w:lang w:val="en-GB"/>
        </w:rPr>
        <w:t xml:space="preserve"> David Rowlands proposed a vote of thanks to the contributors to the Journal, which was </w:t>
      </w:r>
      <w:r>
        <w:rPr>
          <w:lang w:val="en-GB"/>
        </w:rPr>
        <w:t>met with unanimous applause.</w:t>
      </w:r>
    </w:p>
    <w:p w14:paraId="2A34CB5B" w14:textId="77777777" w:rsidR="00B85D0A" w:rsidRPr="00BA45F3" w:rsidRDefault="00B85D0A" w:rsidP="00F67D15">
      <w:pPr>
        <w:tabs>
          <w:tab w:val="left" w:pos="360"/>
        </w:tabs>
        <w:rPr>
          <w:lang w:val="en-GB"/>
        </w:rPr>
      </w:pPr>
    </w:p>
    <w:p w14:paraId="40EC72D1" w14:textId="2ADAA885" w:rsidR="00B85D0A" w:rsidRPr="00B85D0A" w:rsidRDefault="00F67D15" w:rsidP="00B85D0A">
      <w:pPr>
        <w:tabs>
          <w:tab w:val="left" w:pos="360"/>
        </w:tabs>
        <w:ind w:left="360" w:hanging="360"/>
        <w:rPr>
          <w:lang w:val="en-GB"/>
        </w:rPr>
      </w:pPr>
      <w:r>
        <w:rPr>
          <w:lang w:val="en-GB"/>
        </w:rPr>
        <w:t>6</w:t>
      </w:r>
      <w:r w:rsidRPr="00BA45F3">
        <w:rPr>
          <w:lang w:val="en-GB"/>
        </w:rPr>
        <w:t xml:space="preserve">.   </w:t>
      </w:r>
      <w:r w:rsidR="00D045B5">
        <w:rPr>
          <w:lang w:val="en-GB"/>
        </w:rPr>
        <w:t xml:space="preserve">The Hon. Treasurer, </w:t>
      </w:r>
      <w:r>
        <w:rPr>
          <w:lang w:val="en-GB"/>
        </w:rPr>
        <w:t xml:space="preserve">Rohan </w:t>
      </w:r>
      <w:proofErr w:type="spellStart"/>
      <w:r w:rsidR="00B85D0A">
        <w:rPr>
          <w:lang w:val="en-GB"/>
        </w:rPr>
        <w:t>Saravannamuttu</w:t>
      </w:r>
      <w:proofErr w:type="spellEnd"/>
      <w:r w:rsidR="00D045B5">
        <w:rPr>
          <w:lang w:val="en-GB"/>
        </w:rPr>
        <w:t>,</w:t>
      </w:r>
      <w:r w:rsidR="00B85D0A" w:rsidRPr="00BA45F3">
        <w:rPr>
          <w:lang w:val="en-GB"/>
        </w:rPr>
        <w:t xml:space="preserve"> </w:t>
      </w:r>
      <w:r>
        <w:rPr>
          <w:lang w:val="en-GB"/>
        </w:rPr>
        <w:t>introduced a</w:t>
      </w:r>
      <w:r w:rsidR="00B85D0A">
        <w:rPr>
          <w:lang w:val="en-GB"/>
        </w:rPr>
        <w:t xml:space="preserve"> proposal, approved and recommended by Council, </w:t>
      </w:r>
      <w:r w:rsidR="00B85D0A" w:rsidRPr="00B85D0A">
        <w:rPr>
          <w:lang w:val="en-GB"/>
        </w:rPr>
        <w:t>to approve an increase in the annual subscription rate for Full Members with mailing addresses in the United Kingdom as follows:</w:t>
      </w:r>
    </w:p>
    <w:p w14:paraId="1DC99003" w14:textId="34750436" w:rsidR="00B85D0A" w:rsidRPr="00B85D0A" w:rsidRDefault="00B85D0A" w:rsidP="00B85D0A">
      <w:pPr>
        <w:tabs>
          <w:tab w:val="left" w:pos="360"/>
        </w:tabs>
        <w:ind w:left="360"/>
        <w:rPr>
          <w:lang w:val="en-GB"/>
        </w:rPr>
      </w:pPr>
      <w:r w:rsidRPr="00B85D0A">
        <w:rPr>
          <w:lang w:val="en-GB"/>
        </w:rPr>
        <w:t>1. That the current rates for Full Membership domestic UK be increased</w:t>
      </w:r>
      <w:r>
        <w:rPr>
          <w:lang w:val="en-GB"/>
        </w:rPr>
        <w:t xml:space="preserve"> </w:t>
      </w:r>
      <w:r w:rsidRPr="00B85D0A">
        <w:rPr>
          <w:lang w:val="en-GB"/>
        </w:rPr>
        <w:t>from</w:t>
      </w:r>
      <w:r>
        <w:rPr>
          <w:lang w:val="en-GB"/>
        </w:rPr>
        <w:t xml:space="preserve"> </w:t>
      </w:r>
      <w:r w:rsidRPr="00B85D0A">
        <w:rPr>
          <w:lang w:val="en-GB"/>
        </w:rPr>
        <w:t xml:space="preserve">£37.50 </w:t>
      </w:r>
      <w:r w:rsidRPr="00B85D0A">
        <w:rPr>
          <w:lang w:val="en-GB"/>
        </w:rPr>
        <w:lastRenderedPageBreak/>
        <w:t>per annum to £45.00 per annum.</w:t>
      </w:r>
    </w:p>
    <w:p w14:paraId="72231E1E" w14:textId="26A82155" w:rsidR="00203E93" w:rsidRDefault="00B85D0A" w:rsidP="00B85D0A">
      <w:pPr>
        <w:tabs>
          <w:tab w:val="left" w:pos="360"/>
        </w:tabs>
        <w:ind w:left="720" w:hanging="360"/>
        <w:rPr>
          <w:lang w:val="en-GB"/>
        </w:rPr>
      </w:pPr>
      <w:r w:rsidRPr="00B85D0A">
        <w:rPr>
          <w:lang w:val="en-GB"/>
        </w:rPr>
        <w:t>2. That these changes be implemented with effect from 1 January 2025.</w:t>
      </w:r>
    </w:p>
    <w:p w14:paraId="06D38471" w14:textId="17F22291" w:rsidR="00B85D0A" w:rsidRDefault="00071D6A" w:rsidP="00BC5276">
      <w:pPr>
        <w:tabs>
          <w:tab w:val="left" w:pos="360"/>
        </w:tabs>
        <w:ind w:left="357"/>
        <w:rPr>
          <w:lang w:val="en-GB"/>
        </w:rPr>
      </w:pPr>
      <w:r>
        <w:rPr>
          <w:lang w:val="en-GB"/>
        </w:rPr>
        <w:t>The rationale for this having already been outlined under item 4, above</w:t>
      </w:r>
      <w:r w:rsidR="00BC5276">
        <w:rPr>
          <w:lang w:val="en-GB"/>
        </w:rPr>
        <w:t xml:space="preserve">, there were no </w:t>
      </w:r>
      <w:proofErr w:type="gramStart"/>
      <w:r w:rsidR="00BC5276">
        <w:rPr>
          <w:lang w:val="en-GB"/>
        </w:rPr>
        <w:t>questions</w:t>
      </w:r>
      <w:proofErr w:type="gramEnd"/>
      <w:r w:rsidR="00BC5276">
        <w:rPr>
          <w:lang w:val="en-GB"/>
        </w:rPr>
        <w:t xml:space="preserve"> and the proposal was seconded by Chris Palmer and </w:t>
      </w:r>
      <w:r w:rsidR="00D045B5">
        <w:rPr>
          <w:lang w:val="en-GB"/>
        </w:rPr>
        <w:t>carried by a majority on a show of hands.</w:t>
      </w:r>
    </w:p>
    <w:p w14:paraId="7DCEA2D7" w14:textId="77777777" w:rsidR="00EC30E3" w:rsidRPr="00BA45F3" w:rsidRDefault="00EC30E3" w:rsidP="00BC5276">
      <w:pPr>
        <w:tabs>
          <w:tab w:val="left" w:pos="360"/>
        </w:tabs>
        <w:ind w:left="357"/>
        <w:rPr>
          <w:lang w:val="en-GB"/>
        </w:rPr>
      </w:pPr>
    </w:p>
    <w:p w14:paraId="16F3793C" w14:textId="049478E2" w:rsidR="005F28A1" w:rsidRPr="005F28A1" w:rsidRDefault="00135666" w:rsidP="005F28A1">
      <w:pPr>
        <w:tabs>
          <w:tab w:val="left" w:pos="360"/>
        </w:tabs>
        <w:ind w:left="357" w:hanging="357"/>
        <w:rPr>
          <w:lang w:val="en-GB"/>
        </w:rPr>
      </w:pPr>
      <w:r w:rsidRPr="00BA45F3">
        <w:rPr>
          <w:lang w:val="en-GB"/>
        </w:rPr>
        <w:t>7</w:t>
      </w:r>
      <w:r w:rsidR="00800C0A" w:rsidRPr="00BA45F3">
        <w:rPr>
          <w:lang w:val="en-GB"/>
        </w:rPr>
        <w:t>.</w:t>
      </w:r>
      <w:r w:rsidR="00800C0A" w:rsidRPr="00BA45F3">
        <w:rPr>
          <w:lang w:val="en-GB"/>
        </w:rPr>
        <w:tab/>
      </w:r>
      <w:r w:rsidR="00E03DBD">
        <w:rPr>
          <w:lang w:val="en-GB"/>
        </w:rPr>
        <w:t xml:space="preserve">The </w:t>
      </w:r>
      <w:r w:rsidR="007F115F" w:rsidRPr="00BA45F3">
        <w:rPr>
          <w:lang w:val="en-GB"/>
        </w:rPr>
        <w:t xml:space="preserve">Hon. Membership Secretary, Chris Palmer, </w:t>
      </w:r>
      <w:r w:rsidR="005F28A1">
        <w:rPr>
          <w:lang w:val="en-GB"/>
        </w:rPr>
        <w:t xml:space="preserve">introduced a proposal, approved and recommended by Council, </w:t>
      </w:r>
      <w:r w:rsidR="001E666A">
        <w:rPr>
          <w:lang w:val="en-GB"/>
        </w:rPr>
        <w:t xml:space="preserve">to </w:t>
      </w:r>
      <w:r w:rsidR="005F28A1" w:rsidRPr="005F28A1">
        <w:rPr>
          <w:lang w:val="en-GB"/>
        </w:rPr>
        <w:t>approve the change of all Student memberships to be Digital in configuration, as follows:</w:t>
      </w:r>
    </w:p>
    <w:p w14:paraId="157EA886" w14:textId="77777777" w:rsidR="005F28A1" w:rsidRPr="005F28A1" w:rsidRDefault="005F28A1" w:rsidP="005F28A1">
      <w:pPr>
        <w:tabs>
          <w:tab w:val="left" w:pos="360"/>
        </w:tabs>
        <w:ind w:left="357"/>
        <w:rPr>
          <w:lang w:val="en-GB"/>
        </w:rPr>
      </w:pPr>
      <w:r w:rsidRPr="005F28A1">
        <w:rPr>
          <w:lang w:val="en-GB"/>
        </w:rPr>
        <w:t xml:space="preserve">1. That all Student memberships, whether domestic UK or International be changed from being eligible for a printed quarterly Journal to being eligible for an electronic Journal instead, as is provided now to </w:t>
      </w:r>
      <w:proofErr w:type="gramStart"/>
      <w:r w:rsidRPr="005F28A1">
        <w:rPr>
          <w:lang w:val="en-GB"/>
        </w:rPr>
        <w:t>International</w:t>
      </w:r>
      <w:proofErr w:type="gramEnd"/>
      <w:r w:rsidRPr="005F28A1">
        <w:rPr>
          <w:lang w:val="en-GB"/>
        </w:rPr>
        <w:t xml:space="preserve"> members who have chosen Digital Subscriptions.</w:t>
      </w:r>
    </w:p>
    <w:p w14:paraId="3713D939" w14:textId="77777777" w:rsidR="005F28A1" w:rsidRPr="005F28A1" w:rsidRDefault="005F28A1" w:rsidP="005F28A1">
      <w:pPr>
        <w:tabs>
          <w:tab w:val="left" w:pos="360"/>
        </w:tabs>
        <w:ind w:left="357"/>
        <w:rPr>
          <w:lang w:val="en-GB"/>
        </w:rPr>
      </w:pPr>
      <w:r w:rsidRPr="005F28A1">
        <w:rPr>
          <w:lang w:val="en-GB"/>
        </w:rPr>
        <w:t>2. That the subscription rates for UK Student members remain unchanged at £20.00 per annum.</w:t>
      </w:r>
    </w:p>
    <w:p w14:paraId="0F81308F" w14:textId="77777777" w:rsidR="005F28A1" w:rsidRPr="005F28A1" w:rsidRDefault="005F28A1" w:rsidP="005F28A1">
      <w:pPr>
        <w:tabs>
          <w:tab w:val="left" w:pos="360"/>
        </w:tabs>
        <w:ind w:left="357"/>
        <w:rPr>
          <w:lang w:val="en-GB"/>
        </w:rPr>
      </w:pPr>
      <w:r w:rsidRPr="005F28A1">
        <w:rPr>
          <w:lang w:val="en-GB"/>
        </w:rPr>
        <w:t>3. That the subscription rates for International Student members remain unchanged at £30.00 per annum.</w:t>
      </w:r>
    </w:p>
    <w:p w14:paraId="6A30910C" w14:textId="77777777" w:rsidR="005F28A1" w:rsidRPr="005F28A1" w:rsidRDefault="005F28A1" w:rsidP="005F28A1">
      <w:pPr>
        <w:tabs>
          <w:tab w:val="left" w:pos="360"/>
        </w:tabs>
        <w:ind w:left="357"/>
        <w:rPr>
          <w:lang w:val="en-GB"/>
        </w:rPr>
      </w:pPr>
      <w:r w:rsidRPr="005F28A1">
        <w:rPr>
          <w:lang w:val="en-GB"/>
        </w:rPr>
        <w:t>4. That the change defined in 1. above be implemented with effect from 1 January 2025.</w:t>
      </w:r>
    </w:p>
    <w:p w14:paraId="6C154321" w14:textId="77777777" w:rsidR="005F28A1" w:rsidRDefault="005F28A1" w:rsidP="005F28A1">
      <w:pPr>
        <w:tabs>
          <w:tab w:val="left" w:pos="360"/>
        </w:tabs>
        <w:ind w:left="357"/>
        <w:rPr>
          <w:lang w:val="en-GB"/>
        </w:rPr>
      </w:pPr>
      <w:r w:rsidRPr="005F28A1">
        <w:rPr>
          <w:lang w:val="en-GB"/>
        </w:rPr>
        <w:t xml:space="preserve">5. That members who have received their Doctorate be ineligible for the </w:t>
      </w:r>
      <w:proofErr w:type="gramStart"/>
      <w:r w:rsidRPr="005F28A1">
        <w:rPr>
          <w:lang w:val="en-GB"/>
        </w:rPr>
        <w:t>Student</w:t>
      </w:r>
      <w:proofErr w:type="gramEnd"/>
      <w:r w:rsidRPr="005F28A1">
        <w:rPr>
          <w:lang w:val="en-GB"/>
        </w:rPr>
        <w:t xml:space="preserve"> subscription rate.</w:t>
      </w:r>
    </w:p>
    <w:p w14:paraId="2A742408" w14:textId="1E000AB9" w:rsidR="005F28A1" w:rsidRDefault="007F115F" w:rsidP="005F28A1">
      <w:pPr>
        <w:tabs>
          <w:tab w:val="left" w:pos="360"/>
        </w:tabs>
        <w:ind w:left="357"/>
        <w:rPr>
          <w:lang w:val="en-GB"/>
        </w:rPr>
      </w:pPr>
      <w:r w:rsidRPr="00BA45F3">
        <w:rPr>
          <w:lang w:val="en-GB"/>
        </w:rPr>
        <w:t xml:space="preserve">The </w:t>
      </w:r>
      <w:r w:rsidR="005F28A1">
        <w:rPr>
          <w:lang w:val="en-GB"/>
        </w:rPr>
        <w:t xml:space="preserve">proposal was seconded by Rohan </w:t>
      </w:r>
      <w:proofErr w:type="spellStart"/>
      <w:r w:rsidR="005F28A1">
        <w:rPr>
          <w:lang w:val="en-GB"/>
        </w:rPr>
        <w:t>Saravannamuttu</w:t>
      </w:r>
      <w:proofErr w:type="spellEnd"/>
      <w:r w:rsidR="005F28A1">
        <w:rPr>
          <w:lang w:val="en-GB"/>
        </w:rPr>
        <w:t xml:space="preserve"> and carried by a majority on a show of hands.</w:t>
      </w:r>
    </w:p>
    <w:p w14:paraId="41DCD8E1" w14:textId="77777777" w:rsidR="00532C4C" w:rsidRPr="00BA45F3" w:rsidRDefault="00532C4C" w:rsidP="008E2FC6">
      <w:pPr>
        <w:tabs>
          <w:tab w:val="left" w:pos="360"/>
        </w:tabs>
        <w:rPr>
          <w:lang w:val="en-GB"/>
        </w:rPr>
      </w:pPr>
    </w:p>
    <w:p w14:paraId="3267BAA5" w14:textId="2A1FC107" w:rsidR="009A341D" w:rsidRDefault="009A341D" w:rsidP="007F115F">
      <w:pPr>
        <w:tabs>
          <w:tab w:val="left" w:pos="360"/>
        </w:tabs>
        <w:rPr>
          <w:lang w:val="en-GB"/>
        </w:rPr>
      </w:pPr>
      <w:r>
        <w:rPr>
          <w:lang w:val="en-GB"/>
        </w:rPr>
        <w:t xml:space="preserve">8. </w:t>
      </w:r>
      <w:r w:rsidRPr="00BA45F3">
        <w:rPr>
          <w:lang w:val="en-GB"/>
        </w:rPr>
        <w:t>Lieutenant General Sir Barney White-</w:t>
      </w:r>
      <w:proofErr w:type="spellStart"/>
      <w:r w:rsidRPr="00BA45F3">
        <w:rPr>
          <w:lang w:val="en-GB"/>
        </w:rPr>
        <w:t>Spunner</w:t>
      </w:r>
      <w:proofErr w:type="spellEnd"/>
      <w:r>
        <w:rPr>
          <w:lang w:val="en-GB"/>
        </w:rPr>
        <w:t xml:space="preserve"> briefly outlined his reasons for wishing to step down as President after 12 years in that role</w:t>
      </w:r>
      <w:r w:rsidR="002E0F7E">
        <w:rPr>
          <w:lang w:val="en-GB"/>
        </w:rPr>
        <w:t>. He stressed that he would, nevertheless, remain closely associated with the Society.</w:t>
      </w:r>
      <w:r w:rsidR="0046465A">
        <w:rPr>
          <w:lang w:val="en-GB"/>
        </w:rPr>
        <w:t xml:space="preserve"> He introduced </w:t>
      </w:r>
      <w:r w:rsidR="0046465A" w:rsidRPr="00BA45F3">
        <w:rPr>
          <w:lang w:val="en-GB"/>
        </w:rPr>
        <w:t>Lieutenant General Sir</w:t>
      </w:r>
      <w:r w:rsidR="0046465A">
        <w:rPr>
          <w:lang w:val="en-GB"/>
        </w:rPr>
        <w:t xml:space="preserve"> Edward Smyth-Osbourne as Council’s recommendation to succeed to the </w:t>
      </w:r>
      <w:r w:rsidR="00434800">
        <w:rPr>
          <w:lang w:val="en-GB"/>
        </w:rPr>
        <w:t>position</w:t>
      </w:r>
      <w:r w:rsidR="0046465A">
        <w:rPr>
          <w:lang w:val="en-GB"/>
        </w:rPr>
        <w:t>, to which recommendation he added his own support.</w:t>
      </w:r>
      <w:r w:rsidR="002F483C">
        <w:rPr>
          <w:lang w:val="en-GB"/>
        </w:rPr>
        <w:t xml:space="preserve"> Major General Ashley Truluck, Chair of Council, </w:t>
      </w:r>
      <w:r w:rsidR="00FE54C2">
        <w:rPr>
          <w:lang w:val="en-GB"/>
        </w:rPr>
        <w:t xml:space="preserve">outlined the selection process and commended Sir Edward’s election to </w:t>
      </w:r>
      <w:r w:rsidR="00053BCC">
        <w:rPr>
          <w:lang w:val="en-GB"/>
        </w:rPr>
        <w:t>the meeting and it was carried by a majority on a show of hands. Sir Edward, who had left the meeting for this item, was invited to return and thanked the members present for placing their trust in him.</w:t>
      </w:r>
    </w:p>
    <w:p w14:paraId="7A5A9055" w14:textId="77777777" w:rsidR="009A341D" w:rsidRDefault="009A341D" w:rsidP="007F115F">
      <w:pPr>
        <w:tabs>
          <w:tab w:val="left" w:pos="360"/>
        </w:tabs>
        <w:rPr>
          <w:lang w:val="en-GB"/>
        </w:rPr>
      </w:pPr>
    </w:p>
    <w:p w14:paraId="0A202ACE" w14:textId="50702C26" w:rsidR="007F115F" w:rsidRPr="00D81BB8" w:rsidRDefault="009A341D" w:rsidP="007F115F">
      <w:pPr>
        <w:tabs>
          <w:tab w:val="left" w:pos="360"/>
        </w:tabs>
        <w:rPr>
          <w:lang w:val="en-GB"/>
        </w:rPr>
      </w:pPr>
      <w:r>
        <w:rPr>
          <w:lang w:val="en-GB"/>
        </w:rPr>
        <w:t>9</w:t>
      </w:r>
      <w:r w:rsidR="00800C0A" w:rsidRPr="00D81BB8">
        <w:rPr>
          <w:lang w:val="en-GB"/>
        </w:rPr>
        <w:t xml:space="preserve">. </w:t>
      </w:r>
      <w:r w:rsidR="002A1040" w:rsidRPr="00D81BB8">
        <w:rPr>
          <w:lang w:val="en-GB"/>
        </w:rPr>
        <w:t xml:space="preserve"> </w:t>
      </w:r>
      <w:r w:rsidR="007F115F" w:rsidRPr="00D81BB8">
        <w:rPr>
          <w:lang w:val="en-GB"/>
        </w:rPr>
        <w:t xml:space="preserve">The following were presented for election </w:t>
      </w:r>
      <w:proofErr w:type="spellStart"/>
      <w:r w:rsidR="007F115F" w:rsidRPr="00D81BB8">
        <w:rPr>
          <w:lang w:val="en-GB"/>
        </w:rPr>
        <w:t>en</w:t>
      </w:r>
      <w:proofErr w:type="spellEnd"/>
      <w:r w:rsidR="007F115F" w:rsidRPr="00D81BB8">
        <w:rPr>
          <w:lang w:val="en-GB"/>
        </w:rPr>
        <w:t xml:space="preserve"> bloc as members of the Council of the Society with the areas of responsibility as indicated:</w:t>
      </w:r>
    </w:p>
    <w:p w14:paraId="1A8F3EA1" w14:textId="6E2FD558" w:rsidR="00D81BB8" w:rsidRPr="00D81BB8" w:rsidRDefault="007F115F" w:rsidP="00D81BB8">
      <w:pPr>
        <w:tabs>
          <w:tab w:val="left" w:pos="360"/>
        </w:tabs>
        <w:rPr>
          <w:color w:val="000000" w:themeColor="text1"/>
          <w:lang w:val="en-GB"/>
        </w:rPr>
      </w:pPr>
      <w:r w:rsidRPr="00D81BB8">
        <w:rPr>
          <w:color w:val="FF0000"/>
          <w:lang w:val="en-GB"/>
        </w:rPr>
        <w:tab/>
      </w:r>
      <w:r w:rsidR="00D81BB8" w:rsidRPr="00D81BB8">
        <w:rPr>
          <w:color w:val="000000" w:themeColor="text1"/>
          <w:lang w:val="en-GB"/>
        </w:rPr>
        <w:t>Ashley Truluck (Chair)</w:t>
      </w:r>
    </w:p>
    <w:p w14:paraId="04626176" w14:textId="77777777" w:rsidR="00D81BB8" w:rsidRPr="00D81BB8" w:rsidRDefault="00D81BB8" w:rsidP="00D81BB8">
      <w:pPr>
        <w:tabs>
          <w:tab w:val="left" w:pos="360"/>
        </w:tabs>
        <w:ind w:left="360"/>
        <w:rPr>
          <w:color w:val="000000" w:themeColor="text1"/>
          <w:lang w:val="en-GB"/>
        </w:rPr>
      </w:pPr>
      <w:r w:rsidRPr="00D81BB8">
        <w:rPr>
          <w:color w:val="000000" w:themeColor="text1"/>
          <w:lang w:val="en-GB"/>
        </w:rPr>
        <w:t>Peter Swabey (Hon. Secretary)</w:t>
      </w:r>
    </w:p>
    <w:p w14:paraId="4D419D78" w14:textId="77777777" w:rsidR="00D81BB8" w:rsidRPr="00D81BB8" w:rsidRDefault="00D81BB8" w:rsidP="00D81BB8">
      <w:pPr>
        <w:tabs>
          <w:tab w:val="left" w:pos="360"/>
        </w:tabs>
        <w:ind w:left="360"/>
        <w:rPr>
          <w:color w:val="000000" w:themeColor="text1"/>
          <w:lang w:val="en-GB"/>
        </w:rPr>
      </w:pPr>
      <w:r w:rsidRPr="00D81BB8">
        <w:rPr>
          <w:color w:val="000000" w:themeColor="text1"/>
          <w:lang w:val="en-GB"/>
        </w:rPr>
        <w:t xml:space="preserve">Rohan </w:t>
      </w:r>
      <w:proofErr w:type="spellStart"/>
      <w:r w:rsidRPr="00D81BB8">
        <w:rPr>
          <w:color w:val="000000" w:themeColor="text1"/>
          <w:lang w:val="en-GB"/>
        </w:rPr>
        <w:t>Saravanamuttu</w:t>
      </w:r>
      <w:proofErr w:type="spellEnd"/>
      <w:r w:rsidRPr="00D81BB8">
        <w:rPr>
          <w:color w:val="000000" w:themeColor="text1"/>
          <w:lang w:val="en-GB"/>
        </w:rPr>
        <w:t xml:space="preserve"> (Hon. Treasurer)</w:t>
      </w:r>
    </w:p>
    <w:p w14:paraId="6942E7DF" w14:textId="77777777" w:rsidR="00D81BB8" w:rsidRPr="00D81BB8" w:rsidRDefault="00D81BB8" w:rsidP="00D81BB8">
      <w:pPr>
        <w:tabs>
          <w:tab w:val="left" w:pos="360"/>
        </w:tabs>
        <w:ind w:left="360"/>
        <w:rPr>
          <w:color w:val="000000" w:themeColor="text1"/>
          <w:lang w:val="en-GB"/>
        </w:rPr>
      </w:pPr>
      <w:r w:rsidRPr="00D81BB8">
        <w:rPr>
          <w:color w:val="000000" w:themeColor="text1"/>
          <w:lang w:val="en-GB"/>
        </w:rPr>
        <w:t>Charles Street (Hon. Membership Secretary)</w:t>
      </w:r>
    </w:p>
    <w:p w14:paraId="46C649B3" w14:textId="77777777" w:rsidR="00D81BB8" w:rsidRPr="00D81BB8" w:rsidRDefault="00D81BB8" w:rsidP="00D81BB8">
      <w:pPr>
        <w:tabs>
          <w:tab w:val="left" w:pos="360"/>
        </w:tabs>
        <w:ind w:left="360"/>
        <w:rPr>
          <w:color w:val="000000" w:themeColor="text1"/>
          <w:lang w:val="en-GB"/>
        </w:rPr>
      </w:pPr>
      <w:r w:rsidRPr="00D81BB8">
        <w:rPr>
          <w:color w:val="000000" w:themeColor="text1"/>
          <w:lang w:val="en-GB"/>
        </w:rPr>
        <w:t>Andrew Cormack (Hon. Editor)</w:t>
      </w:r>
    </w:p>
    <w:p w14:paraId="40064340" w14:textId="77777777" w:rsidR="00D81BB8" w:rsidRPr="00D81BB8" w:rsidRDefault="00D81BB8" w:rsidP="00D81BB8">
      <w:pPr>
        <w:tabs>
          <w:tab w:val="left" w:pos="360"/>
        </w:tabs>
        <w:ind w:left="360"/>
        <w:rPr>
          <w:lang w:val="en-GB"/>
        </w:rPr>
      </w:pPr>
      <w:r w:rsidRPr="00D81BB8">
        <w:rPr>
          <w:lang w:val="en-GB"/>
        </w:rPr>
        <w:t>Ian Beckett (Chair of Templer Medal Sub-Committee)</w:t>
      </w:r>
    </w:p>
    <w:p w14:paraId="4B4EC551" w14:textId="77777777" w:rsidR="00D81BB8" w:rsidRPr="00D81BB8" w:rsidRDefault="00D81BB8" w:rsidP="00D81BB8">
      <w:pPr>
        <w:tabs>
          <w:tab w:val="left" w:pos="360"/>
        </w:tabs>
        <w:ind w:left="360"/>
        <w:rPr>
          <w:color w:val="000000" w:themeColor="text1"/>
          <w:lang w:val="en-GB"/>
        </w:rPr>
      </w:pPr>
      <w:r w:rsidRPr="00D81BB8">
        <w:rPr>
          <w:color w:val="000000" w:themeColor="text1"/>
          <w:lang w:val="en-GB"/>
        </w:rPr>
        <w:t>Eamonn O’Keeffe (Digital Media)</w:t>
      </w:r>
    </w:p>
    <w:p w14:paraId="27F490D0" w14:textId="77777777" w:rsidR="00D81BB8" w:rsidRPr="00D81BB8" w:rsidRDefault="00D81BB8" w:rsidP="00D81BB8">
      <w:pPr>
        <w:tabs>
          <w:tab w:val="left" w:pos="360"/>
        </w:tabs>
        <w:ind w:left="360"/>
        <w:rPr>
          <w:lang w:val="en-GB"/>
        </w:rPr>
      </w:pPr>
      <w:r w:rsidRPr="00D81BB8">
        <w:rPr>
          <w:lang w:val="en-GB"/>
        </w:rPr>
        <w:t>Andy Simpson (Book Reviews Editor)</w:t>
      </w:r>
    </w:p>
    <w:p w14:paraId="6C6453FA" w14:textId="77777777" w:rsidR="00D81BB8" w:rsidRPr="00D81BB8" w:rsidRDefault="00D81BB8" w:rsidP="00D81BB8">
      <w:pPr>
        <w:tabs>
          <w:tab w:val="left" w:pos="360"/>
        </w:tabs>
        <w:ind w:left="360"/>
        <w:rPr>
          <w:lang w:val="en-GB"/>
        </w:rPr>
      </w:pPr>
      <w:r w:rsidRPr="00D81BB8">
        <w:rPr>
          <w:lang w:val="en-GB"/>
        </w:rPr>
        <w:t>Zeb Micic (Essay Prize)</w:t>
      </w:r>
    </w:p>
    <w:p w14:paraId="5FF6848C" w14:textId="77777777" w:rsidR="00D81BB8" w:rsidRPr="00D81BB8" w:rsidRDefault="00D81BB8" w:rsidP="00D81BB8">
      <w:pPr>
        <w:tabs>
          <w:tab w:val="left" w:pos="360"/>
        </w:tabs>
        <w:ind w:left="360"/>
        <w:rPr>
          <w:lang w:val="en-GB"/>
        </w:rPr>
      </w:pPr>
      <w:r w:rsidRPr="00D81BB8">
        <w:rPr>
          <w:lang w:val="en-GB"/>
        </w:rPr>
        <w:t>Nicola Martin (Grants)</w:t>
      </w:r>
    </w:p>
    <w:p w14:paraId="0F47C9E7" w14:textId="77777777" w:rsidR="00D81BB8" w:rsidRPr="00D81BB8" w:rsidRDefault="00D81BB8" w:rsidP="00D81BB8">
      <w:pPr>
        <w:tabs>
          <w:tab w:val="left" w:pos="360"/>
        </w:tabs>
        <w:ind w:left="360"/>
        <w:rPr>
          <w:lang w:val="en-GB"/>
        </w:rPr>
      </w:pPr>
      <w:r w:rsidRPr="00D81BB8">
        <w:rPr>
          <w:lang w:val="en-GB"/>
        </w:rPr>
        <w:t>Freddie Hyde (Events)</w:t>
      </w:r>
    </w:p>
    <w:p w14:paraId="50194AA1" w14:textId="77777777" w:rsidR="00D81BB8" w:rsidRPr="00D81BB8" w:rsidRDefault="00D81BB8" w:rsidP="00D81BB8">
      <w:pPr>
        <w:tabs>
          <w:tab w:val="left" w:pos="360"/>
        </w:tabs>
        <w:ind w:left="360"/>
        <w:rPr>
          <w:lang w:val="en-GB"/>
        </w:rPr>
      </w:pPr>
      <w:r w:rsidRPr="00D81BB8">
        <w:rPr>
          <w:lang w:val="en-GB"/>
        </w:rPr>
        <w:lastRenderedPageBreak/>
        <w:t xml:space="preserve">Carole </w:t>
      </w:r>
      <w:proofErr w:type="spellStart"/>
      <w:r w:rsidRPr="00D81BB8">
        <w:rPr>
          <w:lang w:val="en-GB"/>
        </w:rPr>
        <w:t>Divall</w:t>
      </w:r>
      <w:proofErr w:type="spellEnd"/>
      <w:r w:rsidRPr="00D81BB8">
        <w:rPr>
          <w:lang w:val="en-GB"/>
        </w:rPr>
        <w:t xml:space="preserve"> (Schools Liaison)</w:t>
      </w:r>
    </w:p>
    <w:p w14:paraId="7550E6AA" w14:textId="77777777" w:rsidR="00D81BB8" w:rsidRPr="00D81BB8" w:rsidRDefault="00D81BB8" w:rsidP="00D81BB8">
      <w:pPr>
        <w:tabs>
          <w:tab w:val="left" w:pos="360"/>
        </w:tabs>
        <w:ind w:left="360"/>
        <w:rPr>
          <w:color w:val="000000" w:themeColor="text1"/>
          <w:lang w:val="en-GB"/>
        </w:rPr>
      </w:pPr>
      <w:r w:rsidRPr="00D81BB8">
        <w:rPr>
          <w:color w:val="000000" w:themeColor="text1"/>
          <w:lang w:val="en-GB"/>
        </w:rPr>
        <w:t>Rory Butcher (Student Member)</w:t>
      </w:r>
    </w:p>
    <w:p w14:paraId="3BAE0257" w14:textId="5680A53F" w:rsidR="00D81BB8" w:rsidRPr="00D81BB8" w:rsidRDefault="00D81BB8" w:rsidP="00D81BB8">
      <w:pPr>
        <w:tabs>
          <w:tab w:val="left" w:pos="360"/>
        </w:tabs>
        <w:ind w:left="360"/>
        <w:rPr>
          <w:color w:val="000000" w:themeColor="text1"/>
          <w:lang w:val="en-GB"/>
        </w:rPr>
      </w:pPr>
      <w:r w:rsidRPr="00D81BB8">
        <w:rPr>
          <w:color w:val="000000" w:themeColor="text1"/>
          <w:lang w:val="en-GB"/>
        </w:rPr>
        <w:t xml:space="preserve">Glyn </w:t>
      </w:r>
      <w:proofErr w:type="spellStart"/>
      <w:r w:rsidRPr="00D81BB8">
        <w:rPr>
          <w:color w:val="000000" w:themeColor="text1"/>
          <w:lang w:val="en-GB"/>
        </w:rPr>
        <w:t>Prysor</w:t>
      </w:r>
      <w:proofErr w:type="spellEnd"/>
      <w:r w:rsidRPr="00D81BB8">
        <w:rPr>
          <w:color w:val="000000" w:themeColor="text1"/>
          <w:lang w:val="en-GB"/>
        </w:rPr>
        <w:t xml:space="preserve"> (National Army Museum Liaison</w:t>
      </w:r>
      <w:r w:rsidR="00174D81">
        <w:rPr>
          <w:color w:val="000000" w:themeColor="text1"/>
          <w:lang w:val="en-GB"/>
        </w:rPr>
        <w:t xml:space="preserve"> – co-opted; non-voting member</w:t>
      </w:r>
      <w:r w:rsidRPr="00D81BB8">
        <w:rPr>
          <w:color w:val="000000" w:themeColor="text1"/>
          <w:lang w:val="en-GB"/>
        </w:rPr>
        <w:t>)</w:t>
      </w:r>
    </w:p>
    <w:p w14:paraId="1752B9F2" w14:textId="77777777" w:rsidR="007F115F" w:rsidRPr="00D81BB8" w:rsidRDefault="007F115F" w:rsidP="007F115F">
      <w:pPr>
        <w:tabs>
          <w:tab w:val="left" w:pos="360"/>
        </w:tabs>
        <w:rPr>
          <w:color w:val="000000" w:themeColor="text1"/>
          <w:lang w:val="en-GB"/>
        </w:rPr>
      </w:pPr>
    </w:p>
    <w:p w14:paraId="2C47541B" w14:textId="19882E27" w:rsidR="00532C4C" w:rsidRPr="00BA45F3" w:rsidRDefault="007F115F" w:rsidP="007F6676">
      <w:pPr>
        <w:tabs>
          <w:tab w:val="left" w:pos="360"/>
        </w:tabs>
        <w:ind w:left="284"/>
        <w:rPr>
          <w:lang w:val="en-GB"/>
        </w:rPr>
      </w:pPr>
      <w:r w:rsidRPr="00D81BB8">
        <w:rPr>
          <w:lang w:val="en-GB"/>
        </w:rPr>
        <w:t xml:space="preserve">Their election was proposed by Dr </w:t>
      </w:r>
      <w:r w:rsidR="0064775F">
        <w:rPr>
          <w:lang w:val="en-GB"/>
        </w:rPr>
        <w:t>John Peaty</w:t>
      </w:r>
      <w:r w:rsidRPr="00BA45F3">
        <w:rPr>
          <w:lang w:val="en-GB"/>
        </w:rPr>
        <w:t xml:space="preserve"> and seconded by </w:t>
      </w:r>
      <w:r w:rsidR="0064775F">
        <w:rPr>
          <w:lang w:val="en-GB"/>
        </w:rPr>
        <w:t>Dr Andrew Bamford</w:t>
      </w:r>
      <w:r w:rsidRPr="00BA45F3">
        <w:rPr>
          <w:lang w:val="en-GB"/>
        </w:rPr>
        <w:t xml:space="preserve">. </w:t>
      </w:r>
      <w:r w:rsidR="007F6676" w:rsidRPr="00BA45F3">
        <w:rPr>
          <w:lang w:val="en-GB"/>
        </w:rPr>
        <w:t xml:space="preserve">The members present agreed overwhelmingly by a show of hands that </w:t>
      </w:r>
      <w:r w:rsidR="005D4861" w:rsidRPr="00BA45F3">
        <w:rPr>
          <w:lang w:val="en-GB"/>
        </w:rPr>
        <w:t>the above constitute</w:t>
      </w:r>
      <w:r w:rsidR="007F6676" w:rsidRPr="00BA45F3">
        <w:rPr>
          <w:lang w:val="en-GB"/>
        </w:rPr>
        <w:t xml:space="preserve"> the Council of the Society for the following year.</w:t>
      </w:r>
    </w:p>
    <w:p w14:paraId="661850EC" w14:textId="77777777" w:rsidR="007F6676" w:rsidRPr="00BA45F3" w:rsidRDefault="007F6676" w:rsidP="00CE0DE4">
      <w:pPr>
        <w:tabs>
          <w:tab w:val="left" w:pos="360"/>
        </w:tabs>
        <w:rPr>
          <w:lang w:val="en-GB"/>
        </w:rPr>
      </w:pPr>
    </w:p>
    <w:p w14:paraId="1751327C" w14:textId="77777777" w:rsidR="003C6A55" w:rsidRDefault="003C6A55" w:rsidP="003C6A55">
      <w:pPr>
        <w:tabs>
          <w:tab w:val="left" w:pos="360"/>
        </w:tabs>
        <w:ind w:left="284" w:hanging="360"/>
        <w:rPr>
          <w:rFonts w:eastAsiaTheme="minorEastAsia"/>
          <w:lang w:val="en-GB" w:eastAsia="ja-JP"/>
        </w:rPr>
      </w:pPr>
      <w:r w:rsidRPr="00BA45F3">
        <w:rPr>
          <w:lang w:val="en-GB"/>
        </w:rPr>
        <w:t xml:space="preserve">10.  </w:t>
      </w:r>
      <w:r>
        <w:rPr>
          <w:color w:val="000000" w:themeColor="text1"/>
          <w:lang w:val="en-GB"/>
        </w:rPr>
        <w:t xml:space="preserve">Freddie Hyde </w:t>
      </w:r>
      <w:r w:rsidRPr="00BA45F3">
        <w:rPr>
          <w:rFonts w:eastAsiaTheme="minorEastAsia"/>
          <w:lang w:val="en-GB" w:eastAsia="ja-JP"/>
        </w:rPr>
        <w:t xml:space="preserve">proposed, and </w:t>
      </w:r>
      <w:r>
        <w:rPr>
          <w:rFonts w:eastAsiaTheme="minorEastAsia"/>
          <w:lang w:val="en-GB" w:eastAsia="ja-JP"/>
        </w:rPr>
        <w:t>Chris Palmer</w:t>
      </w:r>
      <w:r w:rsidRPr="00BA45F3">
        <w:rPr>
          <w:rFonts w:eastAsiaTheme="minorEastAsia"/>
          <w:lang w:val="en-GB" w:eastAsia="ja-JP"/>
        </w:rPr>
        <w:t xml:space="preserve"> seconded, the appointment of Haydn Wood (Partner), SRG LLP, of 10 Bolt Court, London, EC4A 3DA as Independent Examiner. This was accepted unanimously by the members present on a show of hands.</w:t>
      </w:r>
    </w:p>
    <w:p w14:paraId="04D49C6C" w14:textId="77777777" w:rsidR="003C6A55" w:rsidRDefault="003C6A55" w:rsidP="003C6A55">
      <w:pPr>
        <w:tabs>
          <w:tab w:val="left" w:pos="360"/>
        </w:tabs>
        <w:ind w:left="284" w:hanging="360"/>
        <w:rPr>
          <w:rFonts w:eastAsiaTheme="minorEastAsia"/>
          <w:lang w:val="en-GB" w:eastAsia="ja-JP"/>
        </w:rPr>
      </w:pPr>
    </w:p>
    <w:p w14:paraId="3912D933" w14:textId="63517A23" w:rsidR="003C6A55" w:rsidRPr="00BA45F3" w:rsidRDefault="003C6A55" w:rsidP="007F52BE">
      <w:pPr>
        <w:tabs>
          <w:tab w:val="left" w:pos="360"/>
        </w:tabs>
        <w:ind w:left="284" w:hanging="360"/>
        <w:rPr>
          <w:rFonts w:eastAsiaTheme="minorEastAsia"/>
          <w:lang w:val="en-GB" w:eastAsia="ja-JP"/>
        </w:rPr>
      </w:pPr>
      <w:r w:rsidRPr="00BA45F3">
        <w:rPr>
          <w:lang w:val="en-GB"/>
        </w:rPr>
        <w:t>1</w:t>
      </w:r>
      <w:r>
        <w:rPr>
          <w:lang w:val="en-GB"/>
        </w:rPr>
        <w:t>1</w:t>
      </w:r>
      <w:r w:rsidRPr="00BA45F3">
        <w:rPr>
          <w:lang w:val="en-GB"/>
        </w:rPr>
        <w:t xml:space="preserve">.  </w:t>
      </w:r>
      <w:r w:rsidR="00130DFE">
        <w:rPr>
          <w:color w:val="000000" w:themeColor="text1"/>
          <w:lang w:val="en-GB"/>
        </w:rPr>
        <w:t>Professor Ian Beckett took the membership through the new selection process for the Templer Medal and Chapple (previously Best First Book) Prize</w:t>
      </w:r>
      <w:r w:rsidR="001C0DF9">
        <w:rPr>
          <w:color w:val="000000" w:themeColor="text1"/>
          <w:lang w:val="en-GB"/>
        </w:rPr>
        <w:t xml:space="preserve">. The results would be announced at the prizegiving that evening. </w:t>
      </w:r>
      <w:r w:rsidR="00833ADB">
        <w:rPr>
          <w:color w:val="000000" w:themeColor="text1"/>
          <w:lang w:val="en-GB"/>
        </w:rPr>
        <w:t>He</w:t>
      </w:r>
      <w:r w:rsidR="001C0DF9">
        <w:rPr>
          <w:color w:val="000000" w:themeColor="text1"/>
          <w:lang w:val="en-GB"/>
        </w:rPr>
        <w:t xml:space="preserve"> expressed </w:t>
      </w:r>
      <w:r w:rsidR="00833ADB">
        <w:rPr>
          <w:color w:val="000000" w:themeColor="text1"/>
          <w:lang w:val="en-GB"/>
        </w:rPr>
        <w:t xml:space="preserve">his thanks </w:t>
      </w:r>
      <w:r w:rsidR="001C0DF9">
        <w:rPr>
          <w:color w:val="000000" w:themeColor="text1"/>
          <w:lang w:val="en-GB"/>
        </w:rPr>
        <w:t xml:space="preserve">to </w:t>
      </w:r>
      <w:r w:rsidR="00015394">
        <w:rPr>
          <w:color w:val="000000" w:themeColor="text1"/>
          <w:lang w:val="en-GB"/>
        </w:rPr>
        <w:t>the judges for all their work.</w:t>
      </w:r>
    </w:p>
    <w:p w14:paraId="1658F53E" w14:textId="77777777" w:rsidR="003C6A55" w:rsidRDefault="003C6A55" w:rsidP="00C838B4">
      <w:pPr>
        <w:rPr>
          <w:rFonts w:eastAsiaTheme="minorEastAsia"/>
          <w:lang w:val="en-GB" w:eastAsia="ja-JP"/>
        </w:rPr>
      </w:pPr>
    </w:p>
    <w:p w14:paraId="762DDEB8" w14:textId="0442EBB3" w:rsidR="00762B33" w:rsidRDefault="00C838B4" w:rsidP="00C838B4">
      <w:pPr>
        <w:rPr>
          <w:rFonts w:eastAsiaTheme="minorEastAsia"/>
          <w:lang w:val="en-GB" w:eastAsia="ja-JP"/>
        </w:rPr>
      </w:pPr>
      <w:r w:rsidRPr="00BA45F3">
        <w:rPr>
          <w:rFonts w:eastAsiaTheme="minorEastAsia"/>
          <w:lang w:val="en-GB" w:eastAsia="ja-JP"/>
        </w:rPr>
        <w:t>1</w:t>
      </w:r>
      <w:r w:rsidR="003C6A55">
        <w:rPr>
          <w:rFonts w:eastAsiaTheme="minorEastAsia"/>
          <w:lang w:val="en-GB" w:eastAsia="ja-JP"/>
        </w:rPr>
        <w:t>2</w:t>
      </w:r>
      <w:r w:rsidRPr="00BA45F3">
        <w:rPr>
          <w:rFonts w:eastAsiaTheme="minorEastAsia"/>
          <w:lang w:val="en-GB" w:eastAsia="ja-JP"/>
        </w:rPr>
        <w:t>.</w:t>
      </w:r>
      <w:r w:rsidR="00913FED" w:rsidRPr="00BA45F3">
        <w:rPr>
          <w:rFonts w:eastAsiaTheme="minorEastAsia"/>
          <w:lang w:val="en-GB" w:eastAsia="ja-JP"/>
        </w:rPr>
        <w:t xml:space="preserve"> </w:t>
      </w:r>
      <w:r w:rsidR="00135666" w:rsidRPr="00BA45F3">
        <w:rPr>
          <w:rFonts w:eastAsiaTheme="minorEastAsia"/>
          <w:lang w:val="en-GB" w:eastAsia="ja-JP"/>
        </w:rPr>
        <w:t xml:space="preserve"> </w:t>
      </w:r>
      <w:r w:rsidR="00762B33" w:rsidRPr="00BA45F3">
        <w:rPr>
          <w:rFonts w:eastAsiaTheme="minorEastAsia"/>
          <w:lang w:val="en-GB" w:eastAsia="ja-JP"/>
        </w:rPr>
        <w:t>Report</w:t>
      </w:r>
      <w:r w:rsidR="005D4861" w:rsidRPr="00BA45F3">
        <w:rPr>
          <w:rFonts w:eastAsiaTheme="minorEastAsia"/>
          <w:lang w:val="en-GB" w:eastAsia="ja-JP"/>
        </w:rPr>
        <w:t>s were made</w:t>
      </w:r>
      <w:r w:rsidR="00762B33" w:rsidRPr="00BA45F3">
        <w:rPr>
          <w:rFonts w:eastAsiaTheme="minorEastAsia"/>
          <w:lang w:val="en-GB" w:eastAsia="ja-JP"/>
        </w:rPr>
        <w:t xml:space="preserve"> on the activities of the Society</w:t>
      </w:r>
      <w:r w:rsidR="00913FED" w:rsidRPr="00BA45F3">
        <w:rPr>
          <w:rFonts w:eastAsiaTheme="minorEastAsia"/>
          <w:lang w:val="en-GB" w:eastAsia="ja-JP"/>
        </w:rPr>
        <w:t xml:space="preserve"> </w:t>
      </w:r>
      <w:r w:rsidR="005D4861" w:rsidRPr="00BA45F3">
        <w:rPr>
          <w:rFonts w:eastAsiaTheme="minorEastAsia"/>
          <w:lang w:val="en-GB" w:eastAsia="ja-JP"/>
        </w:rPr>
        <w:t>as follows</w:t>
      </w:r>
      <w:r w:rsidR="007F52BE" w:rsidRPr="00BA45F3">
        <w:rPr>
          <w:rFonts w:eastAsiaTheme="minorEastAsia"/>
          <w:lang w:val="en-GB" w:eastAsia="ja-JP"/>
        </w:rPr>
        <w:t>.</w:t>
      </w:r>
    </w:p>
    <w:p w14:paraId="3CBB5F28" w14:textId="77777777" w:rsidR="00AF4733" w:rsidRPr="00AF4733" w:rsidRDefault="00AF4733" w:rsidP="00AF4733">
      <w:pPr>
        <w:ind w:left="720"/>
        <w:rPr>
          <w:rFonts w:eastAsiaTheme="minorEastAsia"/>
          <w:lang w:val="en-GB" w:eastAsia="ja-JP"/>
        </w:rPr>
      </w:pPr>
      <w:r w:rsidRPr="00AF4733">
        <w:rPr>
          <w:rFonts w:eastAsiaTheme="minorEastAsia"/>
          <w:lang w:val="en-GB" w:eastAsia="ja-JP"/>
        </w:rPr>
        <w:t xml:space="preserve">a. Chair’s Report by Major General Ashley Truluck, who outlined recent developments. A new five-year review had been carried out, informed by a questionnaire that had been sent to all members and regarding which he expressed his gratitude to those who had responded. This had led to </w:t>
      </w:r>
      <w:proofErr w:type="gramStart"/>
      <w:r w:rsidRPr="00AF4733">
        <w:rPr>
          <w:rFonts w:eastAsiaTheme="minorEastAsia"/>
          <w:lang w:val="en-GB" w:eastAsia="ja-JP"/>
        </w:rPr>
        <w:t>a number of</w:t>
      </w:r>
      <w:proofErr w:type="gramEnd"/>
      <w:r w:rsidRPr="00AF4733">
        <w:rPr>
          <w:rFonts w:eastAsiaTheme="minorEastAsia"/>
          <w:lang w:val="en-GB" w:eastAsia="ja-JP"/>
        </w:rPr>
        <w:t xml:space="preserve"> changes to the Grants programme, where the deadlines had been consolidated; to the administration of the Journal, where an Editorial Board was being instituted; and to the Essay Prize.</w:t>
      </w:r>
    </w:p>
    <w:p w14:paraId="7B3E68A1" w14:textId="77777777" w:rsidR="00AF4733" w:rsidRPr="00AF4733" w:rsidRDefault="00AF4733" w:rsidP="00AF4733">
      <w:pPr>
        <w:ind w:left="720"/>
        <w:rPr>
          <w:rFonts w:eastAsiaTheme="minorEastAsia"/>
          <w:lang w:val="en-GB" w:eastAsia="ja-JP"/>
        </w:rPr>
      </w:pPr>
      <w:r w:rsidRPr="00AF4733">
        <w:rPr>
          <w:rFonts w:eastAsiaTheme="minorEastAsia"/>
          <w:lang w:val="en-GB" w:eastAsia="ja-JP"/>
        </w:rPr>
        <w:t>The online lecture series continued to be popular, and thanks were expressed to Dr Andrew Bamford and Colonel Dudley Giles for organising and hosting it respectively. One-day battlefield tours in the UK had also proved popular.</w:t>
      </w:r>
    </w:p>
    <w:p w14:paraId="2440E64B" w14:textId="77777777" w:rsidR="00AF4733" w:rsidRPr="00AF4733" w:rsidRDefault="00AF4733" w:rsidP="00AF4733">
      <w:pPr>
        <w:ind w:left="720"/>
        <w:rPr>
          <w:rFonts w:eastAsiaTheme="minorEastAsia"/>
          <w:lang w:val="en-GB" w:eastAsia="ja-JP"/>
        </w:rPr>
      </w:pPr>
      <w:r w:rsidRPr="00AF4733">
        <w:rPr>
          <w:rFonts w:eastAsiaTheme="minorEastAsia"/>
          <w:lang w:val="en-GB" w:eastAsia="ja-JP"/>
        </w:rPr>
        <w:t>The Society’s relationship with the National Army Museum was stronger than ever and had been codified through a Memorandum of Understanding.</w:t>
      </w:r>
    </w:p>
    <w:p w14:paraId="68CFA42F" w14:textId="77777777" w:rsidR="00AF4733" w:rsidRPr="00AF4733" w:rsidRDefault="00AF4733" w:rsidP="00AF4733">
      <w:pPr>
        <w:ind w:left="720"/>
        <w:rPr>
          <w:rFonts w:eastAsiaTheme="minorEastAsia"/>
          <w:lang w:val="en-GB" w:eastAsia="ja-JP"/>
        </w:rPr>
      </w:pPr>
      <w:r w:rsidRPr="00AF4733">
        <w:rPr>
          <w:rFonts w:eastAsiaTheme="minorEastAsia"/>
          <w:lang w:val="en-GB" w:eastAsia="ja-JP"/>
        </w:rPr>
        <w:t>Thanks were due to Professor Ian Beckett and the Templer Medal Subcommittee for all their efforts.</w:t>
      </w:r>
    </w:p>
    <w:p w14:paraId="29302EC5" w14:textId="00DA9038" w:rsidR="00AF4733" w:rsidRDefault="00AF4733" w:rsidP="00AF4733">
      <w:pPr>
        <w:ind w:left="720"/>
        <w:rPr>
          <w:rFonts w:eastAsiaTheme="minorEastAsia"/>
          <w:lang w:val="en-GB" w:eastAsia="ja-JP"/>
        </w:rPr>
      </w:pPr>
      <w:proofErr w:type="gramStart"/>
      <w:r w:rsidRPr="00AF4733">
        <w:rPr>
          <w:rFonts w:eastAsiaTheme="minorEastAsia"/>
          <w:lang w:val="en-GB" w:eastAsia="ja-JP"/>
        </w:rPr>
        <w:t>Thanks</w:t>
      </w:r>
      <w:proofErr w:type="gramEnd"/>
      <w:r w:rsidRPr="00AF4733">
        <w:rPr>
          <w:rFonts w:eastAsiaTheme="minorEastAsia"/>
          <w:lang w:val="en-GB" w:eastAsia="ja-JP"/>
        </w:rPr>
        <w:t xml:space="preserve"> were also due to Lieutenant General Sir Barney White-</w:t>
      </w:r>
      <w:proofErr w:type="spellStart"/>
      <w:r w:rsidRPr="00AF4733">
        <w:rPr>
          <w:rFonts w:eastAsiaTheme="minorEastAsia"/>
          <w:lang w:val="en-GB" w:eastAsia="ja-JP"/>
        </w:rPr>
        <w:t>Spunner</w:t>
      </w:r>
      <w:proofErr w:type="spellEnd"/>
      <w:r w:rsidRPr="00AF4733">
        <w:rPr>
          <w:rFonts w:eastAsiaTheme="minorEastAsia"/>
          <w:lang w:val="en-GB" w:eastAsia="ja-JP"/>
        </w:rPr>
        <w:t>, standing down after 12 years as President (the fourth-longest tenure in the Society’s history); Chris Palmer, standing down after six years as Hon. Membership Secretary; and Dr Andrew Bamford, standing down after nine years on Council the last two as Hon. Secretary.</w:t>
      </w:r>
    </w:p>
    <w:p w14:paraId="5E0B159D" w14:textId="6480582A" w:rsidR="007F52BE" w:rsidRPr="00BA45F3" w:rsidRDefault="00D952B9" w:rsidP="007F52BE">
      <w:pPr>
        <w:ind w:left="720"/>
        <w:rPr>
          <w:rFonts w:eastAsiaTheme="minorEastAsia"/>
          <w:lang w:val="en-GB" w:eastAsia="ja-JP"/>
        </w:rPr>
      </w:pPr>
      <w:r>
        <w:rPr>
          <w:rFonts w:eastAsiaTheme="minorEastAsia"/>
          <w:lang w:val="en-GB" w:eastAsia="ja-JP"/>
        </w:rPr>
        <w:t>b</w:t>
      </w:r>
      <w:r w:rsidR="007F52BE" w:rsidRPr="00BA45F3">
        <w:rPr>
          <w:rFonts w:eastAsiaTheme="minorEastAsia"/>
          <w:lang w:val="en-GB" w:eastAsia="ja-JP"/>
        </w:rPr>
        <w:t xml:space="preserve">. </w:t>
      </w:r>
      <w:r w:rsidR="003C754D">
        <w:rPr>
          <w:rFonts w:eastAsiaTheme="minorEastAsia"/>
          <w:lang w:val="en-GB" w:eastAsia="ja-JP"/>
        </w:rPr>
        <w:t xml:space="preserve">Hon. </w:t>
      </w:r>
      <w:r w:rsidR="007F52BE" w:rsidRPr="00BA45F3">
        <w:rPr>
          <w:rFonts w:eastAsiaTheme="minorEastAsia"/>
          <w:lang w:val="en-GB" w:eastAsia="ja-JP"/>
        </w:rPr>
        <w:t xml:space="preserve">Secretary’s Report by Dr Andrew Bamford, who noted that </w:t>
      </w:r>
      <w:r w:rsidR="00D04828">
        <w:rPr>
          <w:rFonts w:eastAsiaTheme="minorEastAsia"/>
          <w:lang w:val="en-GB" w:eastAsia="ja-JP"/>
        </w:rPr>
        <w:t>having announced his departure from the role due to work pressures he had then been made redundant and would</w:t>
      </w:r>
      <w:r w:rsidR="00DD5D15">
        <w:rPr>
          <w:rFonts w:eastAsiaTheme="minorEastAsia"/>
          <w:lang w:val="en-GB" w:eastAsia="ja-JP"/>
        </w:rPr>
        <w:t>,</w:t>
      </w:r>
      <w:r w:rsidR="00D04828">
        <w:rPr>
          <w:rFonts w:eastAsiaTheme="minorEastAsia"/>
          <w:lang w:val="en-GB" w:eastAsia="ja-JP"/>
        </w:rPr>
        <w:t xml:space="preserve"> therefore</w:t>
      </w:r>
      <w:r>
        <w:rPr>
          <w:rFonts w:eastAsiaTheme="minorEastAsia"/>
          <w:lang w:val="en-GB" w:eastAsia="ja-JP"/>
        </w:rPr>
        <w:t xml:space="preserve">, </w:t>
      </w:r>
      <w:r w:rsidR="001C0DF9">
        <w:rPr>
          <w:rFonts w:eastAsiaTheme="minorEastAsia"/>
          <w:lang w:val="en-GB" w:eastAsia="ja-JP"/>
        </w:rPr>
        <w:t>notwithstanding</w:t>
      </w:r>
      <w:r w:rsidR="0027278B">
        <w:rPr>
          <w:rFonts w:eastAsiaTheme="minorEastAsia"/>
          <w:lang w:val="en-GB" w:eastAsia="ja-JP"/>
        </w:rPr>
        <w:t xml:space="preserve"> his departure from Council, be able to devote more time to Society activities than anticipated. He would remain involve</w:t>
      </w:r>
      <w:r w:rsidR="009A295E">
        <w:rPr>
          <w:rFonts w:eastAsiaTheme="minorEastAsia"/>
          <w:lang w:val="en-GB" w:eastAsia="ja-JP"/>
        </w:rPr>
        <w:t xml:space="preserve">d in the online talks programme, had been invited to serve on the new Editorial Board, and would be assisting Student Representative Rory Butcher with a </w:t>
      </w:r>
      <w:r w:rsidR="00F6675E">
        <w:rPr>
          <w:rFonts w:eastAsiaTheme="minorEastAsia"/>
          <w:lang w:val="en-GB" w:eastAsia="ja-JP"/>
        </w:rPr>
        <w:t>conference planned for February 202</w:t>
      </w:r>
      <w:r w:rsidR="00DD124C">
        <w:rPr>
          <w:rFonts w:eastAsiaTheme="minorEastAsia"/>
          <w:lang w:val="en-GB" w:eastAsia="ja-JP"/>
        </w:rPr>
        <w:t>5</w:t>
      </w:r>
      <w:r w:rsidR="00F6675E">
        <w:rPr>
          <w:rFonts w:eastAsiaTheme="minorEastAsia"/>
          <w:lang w:val="en-GB" w:eastAsia="ja-JP"/>
        </w:rPr>
        <w:t xml:space="preserve"> for which it was hoped to circulate a call for papers during the summer of 2024.</w:t>
      </w:r>
    </w:p>
    <w:p w14:paraId="6A4912CE" w14:textId="3D730BF4" w:rsidR="007F52BE" w:rsidRPr="00BA45F3" w:rsidRDefault="00D952B9" w:rsidP="007F52BE">
      <w:pPr>
        <w:ind w:left="720"/>
        <w:rPr>
          <w:rFonts w:eastAsiaTheme="minorEastAsia"/>
          <w:lang w:val="en-GB" w:eastAsia="ja-JP"/>
        </w:rPr>
      </w:pPr>
      <w:r>
        <w:rPr>
          <w:rFonts w:eastAsiaTheme="minorEastAsia"/>
          <w:lang w:val="en-GB" w:eastAsia="ja-JP"/>
        </w:rPr>
        <w:t>c</w:t>
      </w:r>
      <w:r w:rsidR="007F52BE" w:rsidRPr="00BA45F3">
        <w:rPr>
          <w:rFonts w:eastAsiaTheme="minorEastAsia"/>
          <w:lang w:val="en-GB" w:eastAsia="ja-JP"/>
        </w:rPr>
        <w:t xml:space="preserve">. </w:t>
      </w:r>
      <w:r w:rsidR="003C754D">
        <w:rPr>
          <w:rFonts w:eastAsiaTheme="minorEastAsia"/>
          <w:lang w:val="en-GB" w:eastAsia="ja-JP"/>
        </w:rPr>
        <w:t xml:space="preserve">Hon. </w:t>
      </w:r>
      <w:r w:rsidR="007F52BE" w:rsidRPr="00BA45F3">
        <w:rPr>
          <w:rFonts w:eastAsiaTheme="minorEastAsia"/>
          <w:lang w:val="en-GB" w:eastAsia="ja-JP"/>
        </w:rPr>
        <w:t xml:space="preserve">Treasurer’s Report by </w:t>
      </w:r>
      <w:r w:rsidR="007F52BE" w:rsidRPr="00BA45F3">
        <w:rPr>
          <w:color w:val="000000" w:themeColor="text1"/>
          <w:lang w:val="en-GB"/>
        </w:rPr>
        <w:t xml:space="preserve">Rohan </w:t>
      </w:r>
      <w:proofErr w:type="spellStart"/>
      <w:r w:rsidR="007F52BE" w:rsidRPr="00BA45F3">
        <w:rPr>
          <w:color w:val="000000" w:themeColor="text1"/>
          <w:lang w:val="en-GB"/>
        </w:rPr>
        <w:t>Saravanamuttu</w:t>
      </w:r>
      <w:proofErr w:type="spellEnd"/>
      <w:r w:rsidR="00C71E18">
        <w:rPr>
          <w:color w:val="000000" w:themeColor="text1"/>
          <w:lang w:val="en-GB"/>
        </w:rPr>
        <w:t xml:space="preserve">, who noted that the new </w:t>
      </w:r>
      <w:r w:rsidR="00D0438D">
        <w:rPr>
          <w:color w:val="000000" w:themeColor="text1"/>
          <w:lang w:val="en-GB"/>
        </w:rPr>
        <w:t>subscription</w:t>
      </w:r>
      <w:r w:rsidR="00C71E18">
        <w:rPr>
          <w:color w:val="000000" w:themeColor="text1"/>
          <w:lang w:val="en-GB"/>
        </w:rPr>
        <w:t xml:space="preserve"> </w:t>
      </w:r>
      <w:r w:rsidR="00D0438D">
        <w:rPr>
          <w:color w:val="000000" w:themeColor="text1"/>
          <w:lang w:val="en-GB"/>
        </w:rPr>
        <w:t xml:space="preserve">rates </w:t>
      </w:r>
      <w:r w:rsidR="00C71E18">
        <w:rPr>
          <w:color w:val="000000" w:themeColor="text1"/>
          <w:lang w:val="en-GB"/>
        </w:rPr>
        <w:t xml:space="preserve">just </w:t>
      </w:r>
      <w:r w:rsidR="00D0438D">
        <w:rPr>
          <w:color w:val="000000" w:themeColor="text1"/>
          <w:lang w:val="en-GB"/>
        </w:rPr>
        <w:t>approved</w:t>
      </w:r>
      <w:r w:rsidR="00C71E18">
        <w:rPr>
          <w:color w:val="000000" w:themeColor="text1"/>
          <w:lang w:val="en-GB"/>
        </w:rPr>
        <w:t xml:space="preserve"> would not take effect until January 2025 and that </w:t>
      </w:r>
      <w:r w:rsidR="00D0438D">
        <w:rPr>
          <w:color w:val="000000" w:themeColor="text1"/>
          <w:lang w:val="en-GB"/>
        </w:rPr>
        <w:t xml:space="preserve">a </w:t>
      </w:r>
      <w:r w:rsidR="00D0438D">
        <w:rPr>
          <w:color w:val="000000" w:themeColor="text1"/>
          <w:lang w:val="en-GB"/>
        </w:rPr>
        <w:lastRenderedPageBreak/>
        <w:t>planned deficit would take the Society through the remainder of 2024.</w:t>
      </w:r>
      <w:r w:rsidR="00FE361C">
        <w:rPr>
          <w:color w:val="000000" w:themeColor="text1"/>
          <w:lang w:val="en-GB"/>
        </w:rPr>
        <w:t xml:space="preserve"> A donations button had been added to the website, and options also exist for large gift-aid donations</w:t>
      </w:r>
      <w:r w:rsidR="003C754D">
        <w:rPr>
          <w:color w:val="000000" w:themeColor="text1"/>
          <w:lang w:val="en-GB"/>
        </w:rPr>
        <w:t xml:space="preserve"> and endowments.</w:t>
      </w:r>
    </w:p>
    <w:p w14:paraId="106362D3" w14:textId="2D9AD400" w:rsidR="007F52BE" w:rsidRPr="00BA45F3" w:rsidRDefault="00D952B9" w:rsidP="007F52BE">
      <w:pPr>
        <w:ind w:left="720"/>
        <w:rPr>
          <w:rFonts w:eastAsiaTheme="minorEastAsia"/>
          <w:lang w:val="en-GB" w:eastAsia="ja-JP"/>
        </w:rPr>
      </w:pPr>
      <w:r>
        <w:rPr>
          <w:rFonts w:eastAsiaTheme="minorEastAsia"/>
          <w:lang w:val="en-GB" w:eastAsia="ja-JP"/>
        </w:rPr>
        <w:t>d</w:t>
      </w:r>
      <w:r w:rsidR="007F52BE" w:rsidRPr="00BA45F3">
        <w:rPr>
          <w:rFonts w:eastAsiaTheme="minorEastAsia"/>
          <w:lang w:val="en-GB" w:eastAsia="ja-JP"/>
        </w:rPr>
        <w:t xml:space="preserve">. </w:t>
      </w:r>
      <w:r w:rsidR="00DD124C">
        <w:rPr>
          <w:rFonts w:eastAsiaTheme="minorEastAsia"/>
          <w:lang w:val="en-GB" w:eastAsia="ja-JP"/>
        </w:rPr>
        <w:t>Hon. Membership Secretary’s Report by Chris Palmer</w:t>
      </w:r>
      <w:r w:rsidR="00175D77">
        <w:rPr>
          <w:rFonts w:eastAsiaTheme="minorEastAsia"/>
          <w:lang w:val="en-GB" w:eastAsia="ja-JP"/>
        </w:rPr>
        <w:t>, who confirmed that he would continue to work with his successor, Charles Street, to ensure continuity. The major subscriptions increase for EU members</w:t>
      </w:r>
      <w:r w:rsidR="00E97D2B">
        <w:rPr>
          <w:rFonts w:eastAsiaTheme="minorEastAsia"/>
          <w:lang w:val="en-GB" w:eastAsia="ja-JP"/>
        </w:rPr>
        <w:t xml:space="preserve"> had gone through very smoothly.</w:t>
      </w:r>
    </w:p>
    <w:p w14:paraId="1D273605" w14:textId="4CBA0CC8" w:rsidR="003C754D" w:rsidRPr="00BA45F3" w:rsidRDefault="00D952B9" w:rsidP="003C754D">
      <w:pPr>
        <w:ind w:left="720"/>
        <w:rPr>
          <w:rFonts w:eastAsiaTheme="minorEastAsia"/>
          <w:lang w:val="en-GB" w:eastAsia="ja-JP"/>
        </w:rPr>
      </w:pPr>
      <w:r>
        <w:rPr>
          <w:rFonts w:eastAsiaTheme="minorEastAsia"/>
          <w:lang w:val="en-GB" w:eastAsia="ja-JP"/>
        </w:rPr>
        <w:t>e</w:t>
      </w:r>
      <w:r w:rsidR="007F52BE" w:rsidRPr="00BA45F3">
        <w:rPr>
          <w:rFonts w:eastAsiaTheme="minorEastAsia"/>
          <w:lang w:val="en-GB" w:eastAsia="ja-JP"/>
        </w:rPr>
        <w:t xml:space="preserve">. </w:t>
      </w:r>
      <w:r w:rsidR="003C754D">
        <w:rPr>
          <w:rFonts w:eastAsiaTheme="minorEastAsia"/>
          <w:lang w:val="en-GB" w:eastAsia="ja-JP"/>
        </w:rPr>
        <w:t xml:space="preserve">Hon. </w:t>
      </w:r>
      <w:r w:rsidR="003C754D" w:rsidRPr="00BA45F3">
        <w:rPr>
          <w:rFonts w:eastAsiaTheme="minorEastAsia"/>
          <w:lang w:val="en-GB" w:eastAsia="ja-JP"/>
        </w:rPr>
        <w:t xml:space="preserve">Editor’s Report by Dr Andrew Cormack. </w:t>
      </w:r>
      <w:r w:rsidR="00F3634C">
        <w:rPr>
          <w:rFonts w:eastAsiaTheme="minorEastAsia"/>
          <w:lang w:val="en-GB" w:eastAsia="ja-JP"/>
        </w:rPr>
        <w:t>Four very varied Journals had been published in the previous 12 months. As ever, there was a need to balance content between ‘red’ and ‘khaki’ periods</w:t>
      </w:r>
      <w:r w:rsidR="0096755A">
        <w:rPr>
          <w:rFonts w:eastAsiaTheme="minorEastAsia"/>
          <w:lang w:val="en-GB" w:eastAsia="ja-JP"/>
        </w:rPr>
        <w:t>,</w:t>
      </w:r>
      <w:r w:rsidR="002B2CC8">
        <w:rPr>
          <w:rFonts w:eastAsiaTheme="minorEastAsia"/>
          <w:lang w:val="en-GB" w:eastAsia="ja-JP"/>
        </w:rPr>
        <w:t xml:space="preserve"> but a particular appeal was made to the membership for more material on pre-twentieth-century topics and </w:t>
      </w:r>
      <w:proofErr w:type="gramStart"/>
      <w:r w:rsidR="0096755A">
        <w:rPr>
          <w:rFonts w:eastAsiaTheme="minorEastAsia"/>
          <w:lang w:val="en-GB" w:eastAsia="ja-JP"/>
        </w:rPr>
        <w:t xml:space="preserve">in </w:t>
      </w:r>
      <w:r w:rsidR="002B2CC8">
        <w:rPr>
          <w:rFonts w:eastAsiaTheme="minorEastAsia"/>
          <w:lang w:val="en-GB" w:eastAsia="ja-JP"/>
        </w:rPr>
        <w:t>particular on</w:t>
      </w:r>
      <w:proofErr w:type="gramEnd"/>
      <w:r w:rsidR="002B2CC8">
        <w:rPr>
          <w:rFonts w:eastAsiaTheme="minorEastAsia"/>
          <w:lang w:val="en-GB" w:eastAsia="ja-JP"/>
        </w:rPr>
        <w:t xml:space="preserve"> colonial campaigns which had once been a popular subject but where little was now being received</w:t>
      </w:r>
      <w:r w:rsidR="009478B6">
        <w:rPr>
          <w:rFonts w:eastAsiaTheme="minorEastAsia"/>
          <w:lang w:val="en-GB" w:eastAsia="ja-JP"/>
        </w:rPr>
        <w:t>. Thanks were due to Dr Chris Philips who had left the role of Book Reviews Editor at the end of 2023, and to Dr Andy Simpson who had replaced him</w:t>
      </w:r>
      <w:r w:rsidR="002B2CC8">
        <w:rPr>
          <w:rFonts w:eastAsiaTheme="minorEastAsia"/>
          <w:lang w:val="en-GB" w:eastAsia="ja-JP"/>
        </w:rPr>
        <w:t>.</w:t>
      </w:r>
    </w:p>
    <w:p w14:paraId="70DA423C" w14:textId="27A555A6" w:rsidR="007F52BE" w:rsidRPr="00BA45F3" w:rsidRDefault="00D952B9" w:rsidP="00D952B9">
      <w:pPr>
        <w:ind w:left="720"/>
        <w:rPr>
          <w:rFonts w:eastAsiaTheme="minorEastAsia"/>
          <w:lang w:val="en-GB" w:eastAsia="ja-JP"/>
        </w:rPr>
      </w:pPr>
      <w:r>
        <w:rPr>
          <w:rFonts w:eastAsiaTheme="minorEastAsia"/>
          <w:lang w:val="en-GB" w:eastAsia="ja-JP"/>
        </w:rPr>
        <w:t>f</w:t>
      </w:r>
      <w:r w:rsidR="007F52BE" w:rsidRPr="00BA45F3">
        <w:rPr>
          <w:rFonts w:eastAsiaTheme="minorEastAsia"/>
          <w:lang w:val="en-GB" w:eastAsia="ja-JP"/>
        </w:rPr>
        <w:t xml:space="preserve">. Report on </w:t>
      </w:r>
      <w:r>
        <w:rPr>
          <w:rFonts w:eastAsiaTheme="minorEastAsia"/>
          <w:lang w:val="en-GB" w:eastAsia="ja-JP"/>
        </w:rPr>
        <w:t>Essay Prize</w:t>
      </w:r>
      <w:r w:rsidR="002B2CC8">
        <w:rPr>
          <w:rFonts w:eastAsiaTheme="minorEastAsia"/>
          <w:lang w:val="en-GB" w:eastAsia="ja-JP"/>
        </w:rPr>
        <w:t xml:space="preserve"> by Zeb Micic</w:t>
      </w:r>
      <w:r w:rsidR="008425E0">
        <w:rPr>
          <w:rFonts w:eastAsiaTheme="minorEastAsia"/>
          <w:lang w:val="en-GB" w:eastAsia="ja-JP"/>
        </w:rPr>
        <w:t xml:space="preserve"> who introduced </w:t>
      </w:r>
      <w:r w:rsidR="00B463B2">
        <w:rPr>
          <w:rFonts w:eastAsiaTheme="minorEastAsia"/>
          <w:lang w:val="en-GB" w:eastAsia="ja-JP"/>
        </w:rPr>
        <w:t xml:space="preserve">the changes to the structure of the prize, which would now be aligned with the academic rather than the calendar year, and the planned introduction of a third </w:t>
      </w:r>
      <w:r w:rsidR="00932991">
        <w:rPr>
          <w:rFonts w:eastAsiaTheme="minorEastAsia"/>
          <w:lang w:val="en-GB" w:eastAsia="ja-JP"/>
        </w:rPr>
        <w:t>category for which junior officers and officer cadets would be eligible.</w:t>
      </w:r>
    </w:p>
    <w:p w14:paraId="6E21C87D" w14:textId="77777777" w:rsidR="00532C4C" w:rsidRPr="00BA45F3" w:rsidRDefault="00532C4C" w:rsidP="007D0689">
      <w:pPr>
        <w:rPr>
          <w:rFonts w:eastAsiaTheme="minorEastAsia"/>
          <w:lang w:val="en-GB" w:eastAsia="ja-JP"/>
        </w:rPr>
      </w:pPr>
    </w:p>
    <w:p w14:paraId="76614C0E" w14:textId="0091AA75" w:rsidR="007D0689" w:rsidRPr="00BA45F3" w:rsidRDefault="00CA1998" w:rsidP="00CA1998">
      <w:pPr>
        <w:ind w:left="-142"/>
        <w:rPr>
          <w:rFonts w:eastAsiaTheme="minorEastAsia"/>
          <w:lang w:val="en-GB" w:eastAsia="ja-JP"/>
        </w:rPr>
      </w:pPr>
      <w:r w:rsidRPr="00BA45F3">
        <w:rPr>
          <w:rFonts w:eastAsiaTheme="minorEastAsia"/>
          <w:lang w:val="en-GB" w:eastAsia="ja-JP"/>
        </w:rPr>
        <w:t>12</w:t>
      </w:r>
      <w:r w:rsidR="008E2FC6" w:rsidRPr="00BA45F3">
        <w:rPr>
          <w:rFonts w:eastAsiaTheme="minorEastAsia"/>
          <w:lang w:val="en-GB" w:eastAsia="ja-JP"/>
        </w:rPr>
        <w:t xml:space="preserve">. </w:t>
      </w:r>
      <w:r w:rsidR="00135666" w:rsidRPr="00BA45F3">
        <w:rPr>
          <w:rFonts w:eastAsiaTheme="minorEastAsia"/>
          <w:lang w:val="en-GB" w:eastAsia="ja-JP"/>
        </w:rPr>
        <w:t xml:space="preserve"> </w:t>
      </w:r>
      <w:r w:rsidR="00762B33" w:rsidRPr="00BA45F3">
        <w:rPr>
          <w:rFonts w:eastAsiaTheme="minorEastAsia"/>
          <w:lang w:val="en-GB" w:eastAsia="ja-JP"/>
        </w:rPr>
        <w:t xml:space="preserve"> </w:t>
      </w:r>
      <w:r w:rsidR="008E2FC6" w:rsidRPr="00BA45F3">
        <w:rPr>
          <w:rFonts w:eastAsiaTheme="minorEastAsia"/>
          <w:lang w:val="en-GB" w:eastAsia="ja-JP"/>
        </w:rPr>
        <w:t>Any Other Business</w:t>
      </w:r>
      <w:r w:rsidR="00B61020" w:rsidRPr="00BA45F3">
        <w:rPr>
          <w:rFonts w:eastAsiaTheme="minorEastAsia"/>
          <w:lang w:val="en-GB" w:eastAsia="ja-JP"/>
        </w:rPr>
        <w:t>.</w:t>
      </w:r>
    </w:p>
    <w:p w14:paraId="756F0B21" w14:textId="6699B32D" w:rsidR="00112423" w:rsidRPr="00BA45F3" w:rsidRDefault="00112423" w:rsidP="007F52BE">
      <w:pPr>
        <w:ind w:left="284"/>
        <w:rPr>
          <w:rFonts w:eastAsiaTheme="minorEastAsia"/>
          <w:lang w:val="en-GB" w:eastAsia="ja-JP"/>
        </w:rPr>
      </w:pPr>
      <w:r w:rsidRPr="00BA45F3">
        <w:rPr>
          <w:rFonts w:eastAsiaTheme="minorEastAsia"/>
          <w:lang w:val="en-GB" w:eastAsia="ja-JP"/>
        </w:rPr>
        <w:t xml:space="preserve">No other business had been intimated to the </w:t>
      </w:r>
      <w:r w:rsidR="00764D82">
        <w:rPr>
          <w:rFonts w:eastAsiaTheme="minorEastAsia"/>
          <w:lang w:val="en-GB" w:eastAsia="ja-JP"/>
        </w:rPr>
        <w:t xml:space="preserve">Hon. </w:t>
      </w:r>
      <w:r w:rsidRPr="00BA45F3">
        <w:rPr>
          <w:rFonts w:eastAsiaTheme="minorEastAsia"/>
          <w:lang w:val="en-GB" w:eastAsia="ja-JP"/>
        </w:rPr>
        <w:t>Secretary in advance of the meeting</w:t>
      </w:r>
      <w:r w:rsidR="006A7031">
        <w:rPr>
          <w:rFonts w:eastAsiaTheme="minorEastAsia"/>
          <w:lang w:val="en-GB" w:eastAsia="ja-JP"/>
        </w:rPr>
        <w:t>,</w:t>
      </w:r>
      <w:r w:rsidR="007F52BE" w:rsidRPr="00BA45F3">
        <w:rPr>
          <w:rFonts w:eastAsiaTheme="minorEastAsia"/>
          <w:lang w:val="en-GB" w:eastAsia="ja-JP"/>
        </w:rPr>
        <w:t xml:space="preserve"> the floor </w:t>
      </w:r>
      <w:r w:rsidR="006A7031">
        <w:rPr>
          <w:rFonts w:eastAsiaTheme="minorEastAsia"/>
          <w:lang w:val="en-GB" w:eastAsia="ja-JP"/>
        </w:rPr>
        <w:t xml:space="preserve">was opened </w:t>
      </w:r>
      <w:r w:rsidR="007F52BE" w:rsidRPr="00BA45F3">
        <w:rPr>
          <w:rFonts w:eastAsiaTheme="minorEastAsia"/>
          <w:lang w:val="en-GB" w:eastAsia="ja-JP"/>
        </w:rPr>
        <w:t>to questions</w:t>
      </w:r>
      <w:r w:rsidR="00E03DBD">
        <w:rPr>
          <w:rFonts w:eastAsiaTheme="minorEastAsia"/>
          <w:lang w:val="en-GB" w:eastAsia="ja-JP"/>
        </w:rPr>
        <w:t xml:space="preserve"> and observations</w:t>
      </w:r>
      <w:r w:rsidR="007F52BE" w:rsidRPr="00BA45F3">
        <w:rPr>
          <w:rFonts w:eastAsiaTheme="minorEastAsia"/>
          <w:lang w:val="en-GB" w:eastAsia="ja-JP"/>
        </w:rPr>
        <w:t>.</w:t>
      </w:r>
    </w:p>
    <w:p w14:paraId="2C24F2E1" w14:textId="15206A3F" w:rsidR="006447F7" w:rsidRPr="001E2729" w:rsidRDefault="005946E9" w:rsidP="00FF2352">
      <w:pPr>
        <w:pStyle w:val="ListParagraph"/>
        <w:numPr>
          <w:ilvl w:val="0"/>
          <w:numId w:val="5"/>
        </w:numPr>
        <w:rPr>
          <w:rFonts w:eastAsiaTheme="minorEastAsia"/>
          <w:i/>
          <w:lang w:val="en-GB" w:eastAsia="ja-JP"/>
        </w:rPr>
      </w:pPr>
      <w:r w:rsidRPr="005946E9">
        <w:rPr>
          <w:rFonts w:eastAsiaTheme="minorEastAsia"/>
          <w:iCs/>
          <w:lang w:val="en-GB" w:eastAsia="ja-JP"/>
        </w:rPr>
        <w:t>Lieutenant General Sir Barney White-</w:t>
      </w:r>
      <w:proofErr w:type="spellStart"/>
      <w:r w:rsidRPr="005946E9">
        <w:rPr>
          <w:rFonts w:eastAsiaTheme="minorEastAsia"/>
          <w:iCs/>
          <w:lang w:val="en-GB" w:eastAsia="ja-JP"/>
        </w:rPr>
        <w:t>Spunner</w:t>
      </w:r>
      <w:proofErr w:type="spellEnd"/>
      <w:r>
        <w:rPr>
          <w:rFonts w:eastAsiaTheme="minorEastAsia"/>
          <w:iCs/>
          <w:lang w:val="en-GB" w:eastAsia="ja-JP"/>
        </w:rPr>
        <w:t xml:space="preserve"> spoke about the close relationship between the Society and the Military History Society of Ireland, again stressing that the latter consciously models itself on our organisation and praising the increased spirit of reconciliation </w:t>
      </w:r>
      <w:r w:rsidR="001E2729">
        <w:rPr>
          <w:rFonts w:eastAsiaTheme="minorEastAsia"/>
          <w:iCs/>
          <w:lang w:val="en-GB" w:eastAsia="ja-JP"/>
        </w:rPr>
        <w:t xml:space="preserve">now </w:t>
      </w:r>
      <w:r>
        <w:rPr>
          <w:rFonts w:eastAsiaTheme="minorEastAsia"/>
          <w:iCs/>
          <w:lang w:val="en-GB" w:eastAsia="ja-JP"/>
        </w:rPr>
        <w:t>prevailing</w:t>
      </w:r>
      <w:r w:rsidR="001E2729">
        <w:rPr>
          <w:rFonts w:eastAsiaTheme="minorEastAsia"/>
          <w:iCs/>
          <w:lang w:val="en-GB" w:eastAsia="ja-JP"/>
        </w:rPr>
        <w:t xml:space="preserve"> which in turn facilitates a proper understanding of the place of the British Army in Irish </w:t>
      </w:r>
      <w:r w:rsidR="00711A21">
        <w:rPr>
          <w:rFonts w:eastAsiaTheme="minorEastAsia"/>
          <w:iCs/>
          <w:lang w:val="en-GB" w:eastAsia="ja-JP"/>
        </w:rPr>
        <w:t>h</w:t>
      </w:r>
      <w:r w:rsidR="001E2729">
        <w:rPr>
          <w:rFonts w:eastAsiaTheme="minorEastAsia"/>
          <w:iCs/>
          <w:lang w:val="en-GB" w:eastAsia="ja-JP"/>
        </w:rPr>
        <w:t>istory.</w:t>
      </w:r>
    </w:p>
    <w:p w14:paraId="09C0056A" w14:textId="77777777" w:rsidR="001E2729" w:rsidRPr="006447F7" w:rsidRDefault="001E2729" w:rsidP="001E2729">
      <w:pPr>
        <w:pStyle w:val="ListParagraph"/>
        <w:ind w:left="644"/>
        <w:rPr>
          <w:rFonts w:eastAsiaTheme="minorEastAsia"/>
          <w:i/>
          <w:lang w:val="en-GB" w:eastAsia="ja-JP"/>
        </w:rPr>
      </w:pPr>
    </w:p>
    <w:p w14:paraId="372C12BD" w14:textId="72BCE65C" w:rsidR="004A27F8" w:rsidRPr="00BA45F3" w:rsidRDefault="00CA1998" w:rsidP="00CA1998">
      <w:pPr>
        <w:ind w:left="-142"/>
        <w:rPr>
          <w:rFonts w:eastAsiaTheme="minorEastAsia"/>
          <w:lang w:val="en-GB" w:eastAsia="ja-JP"/>
        </w:rPr>
      </w:pPr>
      <w:r w:rsidRPr="00BA45F3">
        <w:rPr>
          <w:rFonts w:eastAsiaTheme="minorEastAsia"/>
          <w:lang w:val="en-GB" w:eastAsia="ja-JP"/>
        </w:rPr>
        <w:t>13</w:t>
      </w:r>
      <w:r w:rsidR="00627023" w:rsidRPr="00BA45F3">
        <w:rPr>
          <w:rFonts w:eastAsiaTheme="minorEastAsia"/>
          <w:lang w:val="en-GB" w:eastAsia="ja-JP"/>
        </w:rPr>
        <w:t xml:space="preserve">. </w:t>
      </w:r>
      <w:r w:rsidR="00135666" w:rsidRPr="00BA45F3">
        <w:rPr>
          <w:rFonts w:eastAsiaTheme="minorEastAsia"/>
          <w:lang w:val="en-GB" w:eastAsia="ja-JP"/>
        </w:rPr>
        <w:t xml:space="preserve"> </w:t>
      </w:r>
      <w:r w:rsidR="00604370" w:rsidRPr="00BA45F3">
        <w:rPr>
          <w:rFonts w:eastAsiaTheme="minorEastAsia"/>
          <w:lang w:val="en-GB" w:eastAsia="ja-JP"/>
        </w:rPr>
        <w:t xml:space="preserve">The date of the </w:t>
      </w:r>
      <w:r w:rsidR="006464B3" w:rsidRPr="00BA45F3">
        <w:rPr>
          <w:rFonts w:eastAsiaTheme="minorEastAsia"/>
          <w:lang w:val="en-GB" w:eastAsia="ja-JP"/>
        </w:rPr>
        <w:t>next</w:t>
      </w:r>
      <w:r w:rsidR="008E2FC6" w:rsidRPr="00BA45F3">
        <w:rPr>
          <w:rFonts w:eastAsiaTheme="minorEastAsia"/>
          <w:lang w:val="en-GB" w:eastAsia="ja-JP"/>
        </w:rPr>
        <w:t xml:space="preserve"> Annual General Meeting to be </w:t>
      </w:r>
      <w:r w:rsidR="00A21CBF" w:rsidRPr="00BA45F3">
        <w:rPr>
          <w:rFonts w:eastAsiaTheme="minorEastAsia"/>
          <w:lang w:val="en-GB" w:eastAsia="ja-JP"/>
        </w:rPr>
        <w:t>in</w:t>
      </w:r>
      <w:r w:rsidR="00604370" w:rsidRPr="00BA45F3">
        <w:rPr>
          <w:rFonts w:eastAsiaTheme="minorEastAsia"/>
          <w:lang w:val="en-GB" w:eastAsia="ja-JP"/>
        </w:rPr>
        <w:t xml:space="preserve"> </w:t>
      </w:r>
      <w:r w:rsidR="00BA45F3">
        <w:rPr>
          <w:rFonts w:eastAsiaTheme="minorEastAsia"/>
          <w:lang w:val="en-GB" w:eastAsia="ja-JP"/>
        </w:rPr>
        <w:t>Spring 202</w:t>
      </w:r>
      <w:r w:rsidR="006A7031">
        <w:rPr>
          <w:rFonts w:eastAsiaTheme="minorEastAsia"/>
          <w:lang w:val="en-GB" w:eastAsia="ja-JP"/>
        </w:rPr>
        <w:t>5</w:t>
      </w:r>
      <w:r w:rsidR="00A21CBF" w:rsidRPr="00BA45F3">
        <w:rPr>
          <w:rFonts w:eastAsiaTheme="minorEastAsia"/>
          <w:lang w:val="en-GB" w:eastAsia="ja-JP"/>
        </w:rPr>
        <w:t xml:space="preserve"> on a date and</w:t>
      </w:r>
      <w:r w:rsidR="00627023" w:rsidRPr="00BA45F3">
        <w:rPr>
          <w:rFonts w:eastAsiaTheme="minorEastAsia"/>
          <w:lang w:val="en-GB" w:eastAsia="ja-JP"/>
        </w:rPr>
        <w:t xml:space="preserve"> at a venue to be selected by the Society’s Council.</w:t>
      </w:r>
    </w:p>
    <w:p w14:paraId="4ABDCAE0" w14:textId="6E1CC51F" w:rsidR="008C6AAD" w:rsidRPr="00BA45F3" w:rsidRDefault="008C6AAD" w:rsidP="00CA1998">
      <w:pPr>
        <w:ind w:left="-142"/>
        <w:rPr>
          <w:rFonts w:eastAsiaTheme="minorEastAsia"/>
          <w:lang w:val="en-GB" w:eastAsia="ja-JP"/>
        </w:rPr>
      </w:pPr>
    </w:p>
    <w:p w14:paraId="60C3169E" w14:textId="37479C04" w:rsidR="008C6AAD" w:rsidRPr="00BA45F3" w:rsidRDefault="008C6AAD" w:rsidP="006464B3">
      <w:pPr>
        <w:ind w:left="-142"/>
        <w:jc w:val="center"/>
        <w:rPr>
          <w:rFonts w:eastAsiaTheme="minorEastAsia"/>
          <w:lang w:val="en-GB" w:eastAsia="ja-JP"/>
        </w:rPr>
      </w:pPr>
    </w:p>
    <w:p w14:paraId="51391F84" w14:textId="177AF188" w:rsidR="008C6AAD" w:rsidRPr="00BA45F3" w:rsidRDefault="008C6AAD" w:rsidP="00CA1998">
      <w:pPr>
        <w:ind w:left="-142"/>
        <w:rPr>
          <w:rFonts w:eastAsiaTheme="minorEastAsia"/>
          <w:lang w:val="en-GB" w:eastAsia="ja-JP"/>
        </w:rPr>
      </w:pPr>
    </w:p>
    <w:p w14:paraId="6290BB6E" w14:textId="657360AC" w:rsidR="008C6AAD" w:rsidRPr="00BA45F3" w:rsidRDefault="008C6AAD" w:rsidP="00CA1998">
      <w:pPr>
        <w:ind w:left="-142"/>
        <w:rPr>
          <w:rFonts w:eastAsiaTheme="minorEastAsia"/>
          <w:lang w:val="en-GB" w:eastAsia="ja-JP"/>
        </w:rPr>
      </w:pPr>
    </w:p>
    <w:p w14:paraId="16508E0A" w14:textId="4EB5B693" w:rsidR="008C6AAD" w:rsidRPr="00BA45F3" w:rsidRDefault="00C838B4" w:rsidP="00CA1998">
      <w:pPr>
        <w:ind w:left="-142"/>
        <w:rPr>
          <w:rFonts w:eastAsiaTheme="minorEastAsia"/>
          <w:lang w:val="en-GB" w:eastAsia="ja-JP"/>
        </w:rPr>
      </w:pPr>
      <w:r w:rsidRPr="00BA45F3">
        <w:rPr>
          <w:rFonts w:eastAsiaTheme="minorEastAsia"/>
          <w:lang w:val="en-GB" w:eastAsia="ja-JP"/>
        </w:rPr>
        <w:t>Signed……………………………………….</w:t>
      </w:r>
      <w:r w:rsidRPr="00BA45F3">
        <w:rPr>
          <w:rFonts w:eastAsiaTheme="minorEastAsia"/>
          <w:lang w:val="en-GB" w:eastAsia="ja-JP"/>
        </w:rPr>
        <w:tab/>
      </w:r>
      <w:r w:rsidRPr="00BA45F3">
        <w:rPr>
          <w:rFonts w:eastAsiaTheme="minorEastAsia"/>
          <w:lang w:val="en-GB" w:eastAsia="ja-JP"/>
        </w:rPr>
        <w:tab/>
        <w:t>Dated……………………</w:t>
      </w:r>
      <w:proofErr w:type="gramStart"/>
      <w:r w:rsidRPr="00BA45F3">
        <w:rPr>
          <w:rFonts w:eastAsiaTheme="minorEastAsia"/>
          <w:lang w:val="en-GB" w:eastAsia="ja-JP"/>
        </w:rPr>
        <w:t>…..</w:t>
      </w:r>
      <w:proofErr w:type="gramEnd"/>
    </w:p>
    <w:p w14:paraId="7B094708" w14:textId="2DF6EA54" w:rsidR="008C6AAD" w:rsidRPr="00BA45F3" w:rsidRDefault="008C6AAD" w:rsidP="00CA1998">
      <w:pPr>
        <w:ind w:left="-142"/>
        <w:rPr>
          <w:rFonts w:eastAsiaTheme="minorEastAsia"/>
          <w:lang w:val="en-GB" w:eastAsia="ja-JP"/>
        </w:rPr>
      </w:pPr>
    </w:p>
    <w:p w14:paraId="74886C0F" w14:textId="30A66998" w:rsidR="008C6AAD" w:rsidRPr="00BA45F3" w:rsidRDefault="008C6AAD" w:rsidP="00CA1998">
      <w:pPr>
        <w:ind w:left="-142"/>
        <w:rPr>
          <w:rFonts w:eastAsiaTheme="minorEastAsia"/>
          <w:lang w:val="en-GB" w:eastAsia="ja-JP"/>
        </w:rPr>
      </w:pPr>
    </w:p>
    <w:p w14:paraId="7B2DC6A7" w14:textId="262AFE17" w:rsidR="008C6AAD" w:rsidRPr="00BA45F3" w:rsidRDefault="008C6AAD" w:rsidP="00CA1998">
      <w:pPr>
        <w:ind w:left="-142"/>
        <w:rPr>
          <w:rFonts w:eastAsiaTheme="minorEastAsia"/>
          <w:lang w:val="en-GB" w:eastAsia="ja-JP"/>
        </w:rPr>
      </w:pPr>
    </w:p>
    <w:p w14:paraId="5A6270ED" w14:textId="0D931343" w:rsidR="008C6AAD" w:rsidRPr="00BA45F3" w:rsidRDefault="008C6AAD" w:rsidP="00CA1998">
      <w:pPr>
        <w:ind w:left="-142"/>
        <w:rPr>
          <w:rFonts w:eastAsiaTheme="minorEastAsia"/>
          <w:lang w:val="en-GB" w:eastAsia="ja-JP"/>
        </w:rPr>
      </w:pPr>
    </w:p>
    <w:p w14:paraId="760EBC74" w14:textId="2E60A13B" w:rsidR="008C6AAD" w:rsidRPr="00BA45F3" w:rsidRDefault="008C6AAD" w:rsidP="00CA1998">
      <w:pPr>
        <w:ind w:left="-142"/>
        <w:rPr>
          <w:rFonts w:eastAsiaTheme="minorEastAsia"/>
          <w:lang w:val="en-GB" w:eastAsia="ja-JP"/>
        </w:rPr>
      </w:pPr>
    </w:p>
    <w:p w14:paraId="4C162E46" w14:textId="09FA051B" w:rsidR="008C6AAD" w:rsidRPr="00BA45F3" w:rsidRDefault="008C6AAD" w:rsidP="00CA1998">
      <w:pPr>
        <w:ind w:left="-142"/>
        <w:rPr>
          <w:rFonts w:eastAsiaTheme="minorEastAsia"/>
          <w:lang w:val="en-GB" w:eastAsia="ja-JP"/>
        </w:rPr>
      </w:pPr>
    </w:p>
    <w:p w14:paraId="57A28FD5" w14:textId="1274D2F8" w:rsidR="008C6AAD" w:rsidRPr="00BA45F3" w:rsidRDefault="008C6AAD" w:rsidP="00CA1998">
      <w:pPr>
        <w:ind w:left="-142"/>
        <w:rPr>
          <w:rFonts w:eastAsiaTheme="minorEastAsia"/>
          <w:lang w:val="en-GB" w:eastAsia="ja-JP"/>
        </w:rPr>
      </w:pPr>
    </w:p>
    <w:p w14:paraId="26CE3FD9" w14:textId="517433CF" w:rsidR="008C6AAD" w:rsidRPr="00BA45F3" w:rsidRDefault="008C6AAD" w:rsidP="00CA1998">
      <w:pPr>
        <w:ind w:left="-142"/>
        <w:rPr>
          <w:rFonts w:eastAsiaTheme="minorEastAsia"/>
          <w:lang w:val="en-GB" w:eastAsia="ja-JP"/>
        </w:rPr>
      </w:pPr>
    </w:p>
    <w:p w14:paraId="71F46D14" w14:textId="61B10980" w:rsidR="008C6AAD" w:rsidRPr="00BA45F3" w:rsidRDefault="008C6AAD" w:rsidP="00CA1998">
      <w:pPr>
        <w:ind w:left="-142"/>
        <w:rPr>
          <w:rFonts w:eastAsiaTheme="minorEastAsia"/>
          <w:lang w:val="en-GB" w:eastAsia="ja-JP"/>
        </w:rPr>
      </w:pPr>
    </w:p>
    <w:sectPr w:rsidR="008C6AAD" w:rsidRPr="00BA45F3" w:rsidSect="00E328D6">
      <w:headerReference w:type="even" r:id="rId8"/>
      <w:headerReference w:type="default" r:id="rId9"/>
      <w:footerReference w:type="even" r:id="rId10"/>
      <w:footerReference w:type="default" r:id="rId11"/>
      <w:headerReference w:type="first" r:id="rId12"/>
      <w:footerReference w:type="first" r:id="rId13"/>
      <w:pgSz w:w="12240" w:h="15840"/>
      <w:pgMar w:top="1135" w:right="1608"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1BCAA" w14:textId="77777777" w:rsidR="001C474A" w:rsidRDefault="001C474A" w:rsidP="00B61020">
      <w:r>
        <w:separator/>
      </w:r>
    </w:p>
  </w:endnote>
  <w:endnote w:type="continuationSeparator" w:id="0">
    <w:p w14:paraId="7EC52E56" w14:textId="77777777" w:rsidR="001C474A" w:rsidRDefault="001C474A" w:rsidP="00B61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4F25" w14:textId="77777777" w:rsidR="003E55CA" w:rsidRDefault="003E5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857770"/>
      <w:docPartObj>
        <w:docPartGallery w:val="Page Numbers (Bottom of Page)"/>
        <w:docPartUnique/>
      </w:docPartObj>
    </w:sdtPr>
    <w:sdtEndPr>
      <w:rPr>
        <w:noProof/>
      </w:rPr>
    </w:sdtEndPr>
    <w:sdtContent>
      <w:p w14:paraId="39DDD2FF" w14:textId="4BA928D3" w:rsidR="00B61020" w:rsidRDefault="00B61020">
        <w:pPr>
          <w:pStyle w:val="Footer"/>
          <w:jc w:val="center"/>
        </w:pPr>
        <w:r>
          <w:fldChar w:fldCharType="begin"/>
        </w:r>
        <w:r>
          <w:instrText xml:space="preserve"> PAGE   \* MERGEFORMAT </w:instrText>
        </w:r>
        <w:r>
          <w:fldChar w:fldCharType="separate"/>
        </w:r>
        <w:r w:rsidR="00532C4C">
          <w:rPr>
            <w:noProof/>
          </w:rPr>
          <w:t>2</w:t>
        </w:r>
        <w:r>
          <w:rPr>
            <w:noProof/>
          </w:rPr>
          <w:fldChar w:fldCharType="end"/>
        </w:r>
      </w:p>
    </w:sdtContent>
  </w:sdt>
  <w:p w14:paraId="7A6E33C5" w14:textId="77777777" w:rsidR="00B61020" w:rsidRDefault="00B61020">
    <w:pPr>
      <w:pStyle w:val="Footer"/>
    </w:pPr>
  </w:p>
  <w:p w14:paraId="1C01FB96" w14:textId="77777777" w:rsidR="001247D2" w:rsidRDefault="001247D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515B" w14:textId="77777777" w:rsidR="003E55CA" w:rsidRDefault="003E55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DE58A" w14:textId="77777777" w:rsidR="001C474A" w:rsidRDefault="001C474A" w:rsidP="00B61020">
      <w:r>
        <w:separator/>
      </w:r>
    </w:p>
  </w:footnote>
  <w:footnote w:type="continuationSeparator" w:id="0">
    <w:p w14:paraId="17978E32" w14:textId="77777777" w:rsidR="001C474A" w:rsidRDefault="001C474A" w:rsidP="00B61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BCCE" w14:textId="77777777" w:rsidR="003E55CA" w:rsidRDefault="003E55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350330"/>
      <w:docPartObj>
        <w:docPartGallery w:val="Watermarks"/>
        <w:docPartUnique/>
      </w:docPartObj>
    </w:sdtPr>
    <w:sdtEndPr/>
    <w:sdtContent>
      <w:p w14:paraId="67F922E3" w14:textId="191C14DD" w:rsidR="003E55CA" w:rsidRDefault="00500B6F">
        <w:pPr>
          <w:pStyle w:val="Header"/>
        </w:pPr>
        <w:r>
          <w:pict w14:anchorId="0FEEE5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9628" w14:textId="77777777" w:rsidR="003E55CA" w:rsidRDefault="003E55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585F"/>
    <w:multiLevelType w:val="hybridMultilevel"/>
    <w:tmpl w:val="6D6086B2"/>
    <w:lvl w:ilvl="0" w:tplc="FA24CC54">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2E234371"/>
    <w:multiLevelType w:val="hybridMultilevel"/>
    <w:tmpl w:val="7E1446A6"/>
    <w:lvl w:ilvl="0" w:tplc="27D69C3E">
      <w:start w:val="1"/>
      <w:numFmt w:val="lowerLetter"/>
      <w:lvlText w:val="%1."/>
      <w:lvlJc w:val="left"/>
      <w:pPr>
        <w:ind w:left="644" w:hanging="360"/>
      </w:pPr>
      <w:rPr>
        <w:rFonts w:hint="default"/>
        <w:i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FCE3675"/>
    <w:multiLevelType w:val="hybridMultilevel"/>
    <w:tmpl w:val="E9FC2B50"/>
    <w:lvl w:ilvl="0" w:tplc="BF78DC60">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54BA2D4A"/>
    <w:multiLevelType w:val="hybridMultilevel"/>
    <w:tmpl w:val="B00C378E"/>
    <w:lvl w:ilvl="0" w:tplc="1228D26A">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7B5C4032"/>
    <w:multiLevelType w:val="hybridMultilevel"/>
    <w:tmpl w:val="F87E8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767712">
    <w:abstractNumId w:val="0"/>
  </w:num>
  <w:num w:numId="2" w16cid:durableId="803547508">
    <w:abstractNumId w:val="3"/>
  </w:num>
  <w:num w:numId="3" w16cid:durableId="1302349060">
    <w:abstractNumId w:val="2"/>
  </w:num>
  <w:num w:numId="4" w16cid:durableId="1955751181">
    <w:abstractNumId w:val="4"/>
  </w:num>
  <w:num w:numId="5" w16cid:durableId="1059743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C0A"/>
    <w:rsid w:val="00007EE0"/>
    <w:rsid w:val="00015394"/>
    <w:rsid w:val="00052283"/>
    <w:rsid w:val="00053BCC"/>
    <w:rsid w:val="00071D6A"/>
    <w:rsid w:val="00073332"/>
    <w:rsid w:val="00073859"/>
    <w:rsid w:val="00083761"/>
    <w:rsid w:val="000867D6"/>
    <w:rsid w:val="000B5F0B"/>
    <w:rsid w:val="000C06AF"/>
    <w:rsid w:val="000C6A38"/>
    <w:rsid w:val="000E6AEA"/>
    <w:rsid w:val="00100812"/>
    <w:rsid w:val="001079CF"/>
    <w:rsid w:val="00110BE4"/>
    <w:rsid w:val="00112423"/>
    <w:rsid w:val="001233F3"/>
    <w:rsid w:val="001247D2"/>
    <w:rsid w:val="001250D3"/>
    <w:rsid w:val="00130DFE"/>
    <w:rsid w:val="00135666"/>
    <w:rsid w:val="001632FD"/>
    <w:rsid w:val="00174D81"/>
    <w:rsid w:val="00175D77"/>
    <w:rsid w:val="00191CC7"/>
    <w:rsid w:val="001A3C15"/>
    <w:rsid w:val="001C0DF9"/>
    <w:rsid w:val="001C16C3"/>
    <w:rsid w:val="001C474A"/>
    <w:rsid w:val="001E2729"/>
    <w:rsid w:val="001E666A"/>
    <w:rsid w:val="00203E93"/>
    <w:rsid w:val="00213730"/>
    <w:rsid w:val="00214491"/>
    <w:rsid w:val="002161D5"/>
    <w:rsid w:val="00234781"/>
    <w:rsid w:val="0024100C"/>
    <w:rsid w:val="0027278B"/>
    <w:rsid w:val="00280CD7"/>
    <w:rsid w:val="00285A88"/>
    <w:rsid w:val="00292900"/>
    <w:rsid w:val="00294D33"/>
    <w:rsid w:val="002A1040"/>
    <w:rsid w:val="002B1DA0"/>
    <w:rsid w:val="002B2CC8"/>
    <w:rsid w:val="002C1F1E"/>
    <w:rsid w:val="002C6AC6"/>
    <w:rsid w:val="002E0F7E"/>
    <w:rsid w:val="002E61A8"/>
    <w:rsid w:val="002F0F72"/>
    <w:rsid w:val="002F483C"/>
    <w:rsid w:val="002F7D1A"/>
    <w:rsid w:val="00301C30"/>
    <w:rsid w:val="00310106"/>
    <w:rsid w:val="003254F3"/>
    <w:rsid w:val="003500C7"/>
    <w:rsid w:val="0037411E"/>
    <w:rsid w:val="00374F80"/>
    <w:rsid w:val="003A1E5E"/>
    <w:rsid w:val="003C3070"/>
    <w:rsid w:val="003C6A55"/>
    <w:rsid w:val="003C754D"/>
    <w:rsid w:val="003D2400"/>
    <w:rsid w:val="003D4A46"/>
    <w:rsid w:val="003E55CA"/>
    <w:rsid w:val="003E7F35"/>
    <w:rsid w:val="0040654A"/>
    <w:rsid w:val="00424D99"/>
    <w:rsid w:val="00427A5B"/>
    <w:rsid w:val="00433221"/>
    <w:rsid w:val="00434800"/>
    <w:rsid w:val="0043584A"/>
    <w:rsid w:val="004445E5"/>
    <w:rsid w:val="00456832"/>
    <w:rsid w:val="0046465A"/>
    <w:rsid w:val="004835AE"/>
    <w:rsid w:val="00485A6E"/>
    <w:rsid w:val="004A27F8"/>
    <w:rsid w:val="004C045D"/>
    <w:rsid w:val="004E13AC"/>
    <w:rsid w:val="004F0068"/>
    <w:rsid w:val="00500B6F"/>
    <w:rsid w:val="00532C4C"/>
    <w:rsid w:val="005412FD"/>
    <w:rsid w:val="005413DA"/>
    <w:rsid w:val="005606CE"/>
    <w:rsid w:val="00571A87"/>
    <w:rsid w:val="005946E9"/>
    <w:rsid w:val="005B3DCA"/>
    <w:rsid w:val="005B5FCF"/>
    <w:rsid w:val="005B750A"/>
    <w:rsid w:val="005C2039"/>
    <w:rsid w:val="005C7528"/>
    <w:rsid w:val="005C7D01"/>
    <w:rsid w:val="005D4861"/>
    <w:rsid w:val="005F28A1"/>
    <w:rsid w:val="00604370"/>
    <w:rsid w:val="00605E3E"/>
    <w:rsid w:val="00612990"/>
    <w:rsid w:val="006218CC"/>
    <w:rsid w:val="00627023"/>
    <w:rsid w:val="006315E4"/>
    <w:rsid w:val="00640A4D"/>
    <w:rsid w:val="00644469"/>
    <w:rsid w:val="006447F7"/>
    <w:rsid w:val="006464B3"/>
    <w:rsid w:val="0064775F"/>
    <w:rsid w:val="00672D62"/>
    <w:rsid w:val="00676BFB"/>
    <w:rsid w:val="006A3548"/>
    <w:rsid w:val="006A7031"/>
    <w:rsid w:val="006A7781"/>
    <w:rsid w:val="006C2028"/>
    <w:rsid w:val="006D0A26"/>
    <w:rsid w:val="006E5F75"/>
    <w:rsid w:val="006F2C37"/>
    <w:rsid w:val="00702804"/>
    <w:rsid w:val="00711A21"/>
    <w:rsid w:val="007230A4"/>
    <w:rsid w:val="00742742"/>
    <w:rsid w:val="00750573"/>
    <w:rsid w:val="00751CCC"/>
    <w:rsid w:val="007616A0"/>
    <w:rsid w:val="00762B33"/>
    <w:rsid w:val="00762CBB"/>
    <w:rsid w:val="00764D82"/>
    <w:rsid w:val="0079014E"/>
    <w:rsid w:val="007908AB"/>
    <w:rsid w:val="007B4263"/>
    <w:rsid w:val="007C29FF"/>
    <w:rsid w:val="007D0689"/>
    <w:rsid w:val="007D4107"/>
    <w:rsid w:val="007F115F"/>
    <w:rsid w:val="007F52BE"/>
    <w:rsid w:val="007F5659"/>
    <w:rsid w:val="007F5D67"/>
    <w:rsid w:val="007F6676"/>
    <w:rsid w:val="00800C0A"/>
    <w:rsid w:val="008054AF"/>
    <w:rsid w:val="00815504"/>
    <w:rsid w:val="00822A74"/>
    <w:rsid w:val="00833ADB"/>
    <w:rsid w:val="008425E0"/>
    <w:rsid w:val="0085000E"/>
    <w:rsid w:val="00870AC2"/>
    <w:rsid w:val="008779C4"/>
    <w:rsid w:val="008A0AA6"/>
    <w:rsid w:val="008A27D9"/>
    <w:rsid w:val="008A5A94"/>
    <w:rsid w:val="008C1620"/>
    <w:rsid w:val="008C2DC1"/>
    <w:rsid w:val="008C6AAD"/>
    <w:rsid w:val="008E2FC6"/>
    <w:rsid w:val="008E5017"/>
    <w:rsid w:val="009133BE"/>
    <w:rsid w:val="00913584"/>
    <w:rsid w:val="00913FED"/>
    <w:rsid w:val="009176CA"/>
    <w:rsid w:val="00923CCA"/>
    <w:rsid w:val="00932991"/>
    <w:rsid w:val="009454F9"/>
    <w:rsid w:val="009478B6"/>
    <w:rsid w:val="0096755A"/>
    <w:rsid w:val="00976595"/>
    <w:rsid w:val="009775DB"/>
    <w:rsid w:val="009A295E"/>
    <w:rsid w:val="009A341D"/>
    <w:rsid w:val="009C45E5"/>
    <w:rsid w:val="009C462C"/>
    <w:rsid w:val="009C76CA"/>
    <w:rsid w:val="009F0495"/>
    <w:rsid w:val="009F4D33"/>
    <w:rsid w:val="00A04A69"/>
    <w:rsid w:val="00A123FC"/>
    <w:rsid w:val="00A21CBF"/>
    <w:rsid w:val="00A47733"/>
    <w:rsid w:val="00A73A64"/>
    <w:rsid w:val="00A85B3E"/>
    <w:rsid w:val="00A93403"/>
    <w:rsid w:val="00AB7B90"/>
    <w:rsid w:val="00AC15E7"/>
    <w:rsid w:val="00AC70BD"/>
    <w:rsid w:val="00AD539F"/>
    <w:rsid w:val="00AD6EE6"/>
    <w:rsid w:val="00AF4733"/>
    <w:rsid w:val="00B12DEA"/>
    <w:rsid w:val="00B463B2"/>
    <w:rsid w:val="00B61020"/>
    <w:rsid w:val="00B64A74"/>
    <w:rsid w:val="00B84B6E"/>
    <w:rsid w:val="00B85D0A"/>
    <w:rsid w:val="00B879F9"/>
    <w:rsid w:val="00BA45F3"/>
    <w:rsid w:val="00BB1AA2"/>
    <w:rsid w:val="00BC4754"/>
    <w:rsid w:val="00BC5276"/>
    <w:rsid w:val="00C02780"/>
    <w:rsid w:val="00C06F6C"/>
    <w:rsid w:val="00C13C00"/>
    <w:rsid w:val="00C425FB"/>
    <w:rsid w:val="00C65D20"/>
    <w:rsid w:val="00C71E18"/>
    <w:rsid w:val="00C838B4"/>
    <w:rsid w:val="00CA1998"/>
    <w:rsid w:val="00CA40CB"/>
    <w:rsid w:val="00CC5B9D"/>
    <w:rsid w:val="00CD2A3E"/>
    <w:rsid w:val="00CD6270"/>
    <w:rsid w:val="00CE0DE4"/>
    <w:rsid w:val="00CF000E"/>
    <w:rsid w:val="00D0438D"/>
    <w:rsid w:val="00D045B5"/>
    <w:rsid w:val="00D04828"/>
    <w:rsid w:val="00D24B0F"/>
    <w:rsid w:val="00D40A02"/>
    <w:rsid w:val="00D54632"/>
    <w:rsid w:val="00D81BB8"/>
    <w:rsid w:val="00D952B9"/>
    <w:rsid w:val="00DA35AB"/>
    <w:rsid w:val="00DA440F"/>
    <w:rsid w:val="00DB7EBF"/>
    <w:rsid w:val="00DD124C"/>
    <w:rsid w:val="00DD2ACA"/>
    <w:rsid w:val="00DD5D15"/>
    <w:rsid w:val="00DF13A6"/>
    <w:rsid w:val="00E03DBD"/>
    <w:rsid w:val="00E13917"/>
    <w:rsid w:val="00E15B1D"/>
    <w:rsid w:val="00E328D6"/>
    <w:rsid w:val="00E33963"/>
    <w:rsid w:val="00E52356"/>
    <w:rsid w:val="00E72FBA"/>
    <w:rsid w:val="00E97D2B"/>
    <w:rsid w:val="00EB124D"/>
    <w:rsid w:val="00EC0262"/>
    <w:rsid w:val="00EC30E3"/>
    <w:rsid w:val="00EC7CA8"/>
    <w:rsid w:val="00EE682A"/>
    <w:rsid w:val="00F13D05"/>
    <w:rsid w:val="00F1402E"/>
    <w:rsid w:val="00F3634C"/>
    <w:rsid w:val="00F36DF8"/>
    <w:rsid w:val="00F6675E"/>
    <w:rsid w:val="00F67D15"/>
    <w:rsid w:val="00F710D1"/>
    <w:rsid w:val="00F82EA7"/>
    <w:rsid w:val="00F9209E"/>
    <w:rsid w:val="00FA514C"/>
    <w:rsid w:val="00FA600F"/>
    <w:rsid w:val="00FB3B89"/>
    <w:rsid w:val="00FE165F"/>
    <w:rsid w:val="00FE2B6F"/>
    <w:rsid w:val="00FE361C"/>
    <w:rsid w:val="00FE54C2"/>
    <w:rsid w:val="00FF23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8D154CC"/>
  <w14:defaultImageDpi w14:val="300"/>
  <w15:docId w15:val="{694D1BE8-E981-4F0D-AA9F-215C5D52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C0A"/>
    <w:pPr>
      <w:widowControl w:val="0"/>
      <w:autoSpaceDE w:val="0"/>
      <w:autoSpaceDN w:val="0"/>
      <w:adjustRightInd w:val="0"/>
    </w:pPr>
    <w:rPr>
      <w:rFonts w:eastAsia="Times New Roman"/>
      <w:sz w:val="24"/>
      <w:szCs w:val="24"/>
      <w:lang w:val="en-US" w:eastAsia="en-GB"/>
    </w:rPr>
  </w:style>
  <w:style w:type="paragraph" w:styleId="Heading1">
    <w:name w:val="heading 1"/>
    <w:basedOn w:val="Normal"/>
    <w:next w:val="Normal"/>
    <w:link w:val="Heading1Char"/>
    <w:uiPriority w:val="99"/>
    <w:qFormat/>
    <w:rsid w:val="00800C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00C0A"/>
    <w:rPr>
      <w:rFonts w:eastAsia="Times New Roman"/>
      <w:sz w:val="24"/>
      <w:szCs w:val="24"/>
      <w:lang w:val="en-US" w:eastAsia="en-GB"/>
    </w:rPr>
  </w:style>
  <w:style w:type="paragraph" w:styleId="BalloonText">
    <w:name w:val="Balloon Text"/>
    <w:basedOn w:val="Normal"/>
    <w:link w:val="BalloonTextChar"/>
    <w:uiPriority w:val="99"/>
    <w:semiHidden/>
    <w:unhideWhenUsed/>
    <w:rsid w:val="00800C0A"/>
    <w:rPr>
      <w:rFonts w:ascii="Lucida Grande" w:hAnsi="Lucida Grande"/>
      <w:sz w:val="18"/>
      <w:szCs w:val="18"/>
    </w:rPr>
  </w:style>
  <w:style w:type="character" w:customStyle="1" w:styleId="BalloonTextChar">
    <w:name w:val="Balloon Text Char"/>
    <w:basedOn w:val="DefaultParagraphFont"/>
    <w:link w:val="BalloonText"/>
    <w:uiPriority w:val="99"/>
    <w:semiHidden/>
    <w:rsid w:val="00800C0A"/>
    <w:rPr>
      <w:rFonts w:ascii="Lucida Grande" w:eastAsia="Times New Roman" w:hAnsi="Lucida Grande"/>
      <w:sz w:val="18"/>
      <w:szCs w:val="18"/>
      <w:lang w:val="en-US" w:eastAsia="en-GB"/>
    </w:rPr>
  </w:style>
  <w:style w:type="paragraph" w:styleId="Header">
    <w:name w:val="header"/>
    <w:basedOn w:val="Normal"/>
    <w:link w:val="HeaderChar"/>
    <w:uiPriority w:val="99"/>
    <w:unhideWhenUsed/>
    <w:rsid w:val="00B61020"/>
    <w:pPr>
      <w:tabs>
        <w:tab w:val="center" w:pos="4513"/>
        <w:tab w:val="right" w:pos="9026"/>
      </w:tabs>
    </w:pPr>
  </w:style>
  <w:style w:type="character" w:customStyle="1" w:styleId="HeaderChar">
    <w:name w:val="Header Char"/>
    <w:basedOn w:val="DefaultParagraphFont"/>
    <w:link w:val="Header"/>
    <w:uiPriority w:val="99"/>
    <w:rsid w:val="00B61020"/>
    <w:rPr>
      <w:rFonts w:eastAsia="Times New Roman"/>
      <w:sz w:val="24"/>
      <w:szCs w:val="24"/>
      <w:lang w:val="en-US" w:eastAsia="en-GB"/>
    </w:rPr>
  </w:style>
  <w:style w:type="paragraph" w:styleId="Footer">
    <w:name w:val="footer"/>
    <w:basedOn w:val="Normal"/>
    <w:link w:val="FooterChar"/>
    <w:uiPriority w:val="99"/>
    <w:unhideWhenUsed/>
    <w:rsid w:val="00B61020"/>
    <w:pPr>
      <w:tabs>
        <w:tab w:val="center" w:pos="4513"/>
        <w:tab w:val="right" w:pos="9026"/>
      </w:tabs>
    </w:pPr>
  </w:style>
  <w:style w:type="character" w:customStyle="1" w:styleId="FooterChar">
    <w:name w:val="Footer Char"/>
    <w:basedOn w:val="DefaultParagraphFont"/>
    <w:link w:val="Footer"/>
    <w:uiPriority w:val="99"/>
    <w:rsid w:val="00B61020"/>
    <w:rPr>
      <w:rFonts w:eastAsia="Times New Roman"/>
      <w:sz w:val="24"/>
      <w:szCs w:val="24"/>
      <w:lang w:val="en-US" w:eastAsia="en-GB"/>
    </w:rPr>
  </w:style>
  <w:style w:type="paragraph" w:styleId="ListParagraph">
    <w:name w:val="List Paragraph"/>
    <w:basedOn w:val="Normal"/>
    <w:uiPriority w:val="34"/>
    <w:qFormat/>
    <w:rsid w:val="007D0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1468</Words>
  <Characters>7703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Cormack</dc:creator>
  <cp:lastModifiedBy>Peter Swabey FCG</cp:lastModifiedBy>
  <cp:revision>3</cp:revision>
  <cp:lastPrinted>2023-04-25T19:08:00Z</cp:lastPrinted>
  <dcterms:created xsi:type="dcterms:W3CDTF">2025-03-24T11:47:00Z</dcterms:created>
  <dcterms:modified xsi:type="dcterms:W3CDTF">2025-04-08T09:12:00Z</dcterms:modified>
</cp:coreProperties>
</file>